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03" w:rsidRPr="003F0803" w:rsidRDefault="003F0803" w:rsidP="003F0803">
      <w:pPr>
        <w:spacing w:after="0" w:line="240" w:lineRule="auto"/>
        <w:ind w:left="568" w:firstLine="360"/>
        <w:jc w:val="center"/>
        <w:rPr>
          <w:rFonts w:ascii="Times New Roman" w:eastAsia="Times New Roman" w:hAnsi="Times New Roman" w:cs="Times New Roman"/>
          <w:color w:val="000000"/>
          <w:sz w:val="28"/>
          <w:szCs w:val="28"/>
          <w:shd w:val="clear" w:color="auto" w:fill="FFFFFF"/>
        </w:rPr>
      </w:pPr>
      <w:r w:rsidRPr="005471DF">
        <w:rPr>
          <w:rFonts w:ascii="Times New Roman" w:eastAsia="Times New Roman" w:hAnsi="Times New Roman" w:cs="Times New Roman"/>
          <w:b/>
          <w:color w:val="000000"/>
          <w:sz w:val="28"/>
          <w:szCs w:val="28"/>
          <w:shd w:val="clear" w:color="auto" w:fill="FFFFFF"/>
        </w:rPr>
        <w:t>Пояснительная записка</w:t>
      </w:r>
    </w:p>
    <w:p w:rsidR="003F0803" w:rsidRPr="005471DF" w:rsidRDefault="003F0803" w:rsidP="003F0803">
      <w:pPr>
        <w:spacing w:after="0" w:line="240" w:lineRule="auto"/>
        <w:ind w:left="568" w:firstLine="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Рабочая программа разработана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обществознанию МО РФ, авторской программы для 10-11 классов по обществознанию, базовый уровень, Москва: «Просвещение» 2008 года под редакцией академика РАО, доктора педагогических наук Л.Н.Боголюбова. Программа соответствует Обязательному минимуму содержания обществоведческого образования для полной средней школы, утвержденному Министерством образования Российской Федерации.</w:t>
      </w:r>
    </w:p>
    <w:p w:rsidR="003F0803" w:rsidRPr="005471DF" w:rsidRDefault="003F0803" w:rsidP="003F0803">
      <w:pPr>
        <w:spacing w:after="0" w:line="240" w:lineRule="auto"/>
        <w:ind w:left="568" w:firstLine="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xml:space="preserve">                       </w:t>
      </w:r>
      <w:r w:rsidRPr="005471DF">
        <w:rPr>
          <w:rFonts w:ascii="Times New Roman" w:eastAsia="Times New Roman" w:hAnsi="Times New Roman" w:cs="Times New Roman"/>
          <w:b/>
          <w:color w:val="000000"/>
          <w:sz w:val="24"/>
          <w:szCs w:val="24"/>
          <w:shd w:val="clear" w:color="auto" w:fill="FFFFFF"/>
        </w:rPr>
        <w:t>Общая характеристика учебного предмета</w:t>
      </w:r>
    </w:p>
    <w:p w:rsidR="003F0803" w:rsidRPr="005471DF" w:rsidRDefault="003F0803" w:rsidP="003F0803">
      <w:pPr>
        <w:spacing w:after="0" w:line="240" w:lineRule="auto"/>
        <w:ind w:left="568" w:firstLine="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и т.д. Данная дисциплина призвана помочь им ориентироваться в текущих событиях общественно-политической жизни.</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Курс Обществознания 11 класса включает изучение 3 тем. Тема «Человек и экономика» дает представление об основных элементах экономической системы общества, характеризует рыночные отношения, роль государства в развитии экономики, дает представление о мировой экономике, исследует положения человека в системе экономических отношений. Вторая тема «Проблемы социально-политической и духовной жизни» продолжает знакомить учащихся политическим сознанием и политическим поведением человека, рассматривает особенности демографической ситуации в современной России. Третья тема «Человек и закон» знакомит учащихся с современными подходами к пониманию права, характеризует отдельные отрасли права, определяет способы международной защиты прав человека.</w:t>
      </w:r>
    </w:p>
    <w:p w:rsidR="003F0803" w:rsidRPr="005471DF" w:rsidRDefault="003F0803" w:rsidP="003F0803">
      <w:pPr>
        <w:spacing w:after="0" w:line="240" w:lineRule="auto"/>
        <w:ind w:left="568" w:firstLine="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Рабочая программа разработана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обществознанию МО РФ, авторской программы для 10-11 классов по обществознанию, базовый уровень, Москва: «Просвещение» 2008 года под редакцией академика РАО, доктора педагогических наук Л.Н.Боголюбова. Программа соответствует Обязательному минимуму содержания обществоведческого образования для полной средней школы, утвержденному Министерством образования Российской Федерации.</w:t>
      </w:r>
    </w:p>
    <w:p w:rsidR="003F0803" w:rsidRPr="005471DF" w:rsidRDefault="003F0803" w:rsidP="003F0803">
      <w:pPr>
        <w:spacing w:after="0" w:line="240" w:lineRule="auto"/>
        <w:ind w:left="568" w:firstLine="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Программа рассчитана на 68 учебных часов, из расчёта 2 часа в неделю.</w:t>
      </w:r>
      <w:r w:rsidRPr="005471DF">
        <w:rPr>
          <w:rFonts w:ascii="Times New Roman" w:eastAsia="Times New Roman" w:hAnsi="Times New Roman" w:cs="Times New Roman"/>
          <w:color w:val="13191F"/>
          <w:sz w:val="24"/>
          <w:szCs w:val="24"/>
          <w:shd w:val="clear" w:color="auto" w:fill="FFFFFF"/>
        </w:rPr>
        <w:t> </w:t>
      </w:r>
      <w:r w:rsidRPr="005471DF">
        <w:rPr>
          <w:rFonts w:ascii="Times New Roman" w:eastAsia="Times New Roman" w:hAnsi="Times New Roman" w:cs="Times New Roman"/>
          <w:color w:val="000000"/>
          <w:sz w:val="24"/>
          <w:szCs w:val="24"/>
          <w:shd w:val="clear" w:color="auto" w:fill="FFFFFF"/>
        </w:rPr>
        <w:t>Данная программа по обществознанию предназначена для учащихся 11 класса основной общеобразовательной школы, которые изучают предмет во втором концентре обществоведческого образования в средней школе. Курс «Обществознание» для старших классов полной сред ней школы направлен на реализацию нового содержания обществоведческого образования. Курс является интегративным, т. е. включает знания из различных отраслей науки (социальной философии, социологии, экономической теории, политологии, правоведения, антропологии, психологии и др.) в педагогически целесообразной целостной системе.</w:t>
      </w:r>
    </w:p>
    <w:p w:rsidR="003F0803" w:rsidRPr="005471DF" w:rsidRDefault="003F0803" w:rsidP="003F0803">
      <w:pPr>
        <w:spacing w:after="0" w:line="240" w:lineRule="auto"/>
        <w:ind w:left="54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Цели:</w:t>
      </w:r>
    </w:p>
    <w:p w:rsidR="003F0803" w:rsidRPr="005471DF" w:rsidRDefault="003F0803" w:rsidP="003F0803">
      <w:pPr>
        <w:numPr>
          <w:ilvl w:val="0"/>
          <w:numId w:val="1"/>
        </w:numPr>
        <w:tabs>
          <w:tab w:val="left" w:pos="720"/>
        </w:tabs>
        <w:spacing w:after="0" w:line="240" w:lineRule="auto"/>
        <w:ind w:left="126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развитие</w:t>
      </w:r>
      <w:r w:rsidRPr="005471DF">
        <w:rPr>
          <w:rFonts w:ascii="Times New Roman" w:eastAsia="Times New Roman" w:hAnsi="Times New Roman" w:cs="Times New Roman"/>
          <w:b/>
          <w:color w:val="000000"/>
          <w:sz w:val="24"/>
          <w:szCs w:val="24"/>
          <w:shd w:val="clear" w:color="auto" w:fill="FFFFFF"/>
        </w:rPr>
        <w:t> </w:t>
      </w:r>
      <w:r w:rsidRPr="005471DF">
        <w:rPr>
          <w:rFonts w:ascii="Times New Roman" w:eastAsia="Times New Roman" w:hAnsi="Times New Roman" w:cs="Times New Roman"/>
          <w:color w:val="000000"/>
          <w:sz w:val="24"/>
          <w:szCs w:val="24"/>
          <w:shd w:val="clear" w:color="auto" w:fill="FFFFFF"/>
        </w:rPr>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w:t>
      </w:r>
      <w:r w:rsidRPr="005471DF">
        <w:rPr>
          <w:rFonts w:ascii="Times New Roman" w:eastAsia="Times New Roman" w:hAnsi="Times New Roman" w:cs="Times New Roman"/>
          <w:color w:val="000000"/>
          <w:sz w:val="24"/>
          <w:szCs w:val="24"/>
          <w:shd w:val="clear" w:color="auto" w:fill="FFFFFF"/>
        </w:rPr>
        <w:lastRenderedPageBreak/>
        <w:t>способности к личному самоопределению и самореализации; интереса к изучению социальных и гуманитарных дисциплин;</w:t>
      </w:r>
    </w:p>
    <w:p w:rsidR="003F0803" w:rsidRPr="005471DF" w:rsidRDefault="003F0803" w:rsidP="003F0803">
      <w:pPr>
        <w:numPr>
          <w:ilvl w:val="0"/>
          <w:numId w:val="1"/>
        </w:numPr>
        <w:tabs>
          <w:tab w:val="left" w:pos="720"/>
        </w:tabs>
        <w:spacing w:after="0" w:line="240" w:lineRule="auto"/>
        <w:ind w:left="126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воспитание</w:t>
      </w:r>
      <w:r w:rsidRPr="005471DF">
        <w:rPr>
          <w:rFonts w:ascii="Times New Roman" w:eastAsia="Times New Roman" w:hAnsi="Times New Roman" w:cs="Times New Roman"/>
          <w:b/>
          <w:color w:val="000000"/>
          <w:sz w:val="24"/>
          <w:szCs w:val="24"/>
          <w:shd w:val="clear" w:color="auto" w:fill="FFFFFF"/>
        </w:rPr>
        <w:t> </w:t>
      </w:r>
      <w:r w:rsidRPr="005471DF">
        <w:rPr>
          <w:rFonts w:ascii="Times New Roman" w:eastAsia="Times New Roman" w:hAnsi="Times New Roman" w:cs="Times New Roman"/>
          <w:color w:val="000000"/>
          <w:sz w:val="24"/>
          <w:szCs w:val="24"/>
          <w:shd w:val="clear" w:color="auto" w:fill="FFFFFF"/>
        </w:rPr>
        <w:t>общероссийской идентичности</w:t>
      </w:r>
      <w:r w:rsidRPr="005471DF">
        <w:rPr>
          <w:rFonts w:ascii="Times New Roman" w:eastAsia="Times New Roman" w:hAnsi="Times New Roman" w:cs="Times New Roman"/>
          <w:b/>
          <w:color w:val="000000"/>
          <w:sz w:val="24"/>
          <w:szCs w:val="24"/>
          <w:shd w:val="clear" w:color="auto" w:fill="FFFFFF"/>
        </w:rPr>
        <w:t>, </w:t>
      </w:r>
      <w:r w:rsidRPr="005471DF">
        <w:rPr>
          <w:rFonts w:ascii="Times New Roman" w:eastAsia="Times New Roman" w:hAnsi="Times New Roman" w:cs="Times New Roman"/>
          <w:color w:val="000000"/>
          <w:sz w:val="24"/>
          <w:szCs w:val="24"/>
          <w:shd w:val="clear" w:color="auto" w:fill="FFFFFF"/>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3F0803" w:rsidRPr="005471DF" w:rsidRDefault="003F0803" w:rsidP="003F0803">
      <w:pPr>
        <w:numPr>
          <w:ilvl w:val="0"/>
          <w:numId w:val="1"/>
        </w:numPr>
        <w:tabs>
          <w:tab w:val="left" w:pos="720"/>
        </w:tabs>
        <w:spacing w:after="0" w:line="240" w:lineRule="auto"/>
        <w:ind w:left="126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освоение системы знаний</w:t>
      </w:r>
      <w:r w:rsidRPr="005471DF">
        <w:rPr>
          <w:rFonts w:ascii="Times New Roman" w:eastAsia="Times New Roman" w:hAnsi="Times New Roman" w:cs="Times New Roman"/>
          <w:color w:val="000000"/>
          <w:sz w:val="24"/>
          <w:szCs w:val="24"/>
          <w:shd w:val="clear" w:color="auto" w:fill="FFFFFF"/>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3F0803" w:rsidRPr="005471DF" w:rsidRDefault="003F0803" w:rsidP="003F0803">
      <w:pPr>
        <w:numPr>
          <w:ilvl w:val="0"/>
          <w:numId w:val="1"/>
        </w:numPr>
        <w:tabs>
          <w:tab w:val="left" w:pos="720"/>
        </w:tabs>
        <w:spacing w:after="0" w:line="240" w:lineRule="auto"/>
        <w:ind w:left="126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овладение умениями</w:t>
      </w:r>
      <w:r w:rsidRPr="005471DF">
        <w:rPr>
          <w:rFonts w:ascii="Times New Roman" w:eastAsia="Times New Roman" w:hAnsi="Times New Roman" w:cs="Times New Roman"/>
          <w:color w:val="000000"/>
          <w:sz w:val="24"/>
          <w:szCs w:val="24"/>
          <w:shd w:val="clear" w:color="auto" w:fill="FFFFFF"/>
        </w:rPr>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F0803" w:rsidRPr="005471DF" w:rsidRDefault="003F0803" w:rsidP="003F0803">
      <w:pPr>
        <w:numPr>
          <w:ilvl w:val="0"/>
          <w:numId w:val="1"/>
        </w:numPr>
        <w:tabs>
          <w:tab w:val="left" w:pos="720"/>
        </w:tabs>
        <w:spacing w:after="0" w:line="240" w:lineRule="auto"/>
        <w:ind w:left="126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формирование опыта</w:t>
      </w:r>
      <w:r w:rsidRPr="005471DF">
        <w:rPr>
          <w:rFonts w:ascii="Times New Roman" w:eastAsia="Times New Roman" w:hAnsi="Times New Roman" w:cs="Times New Roman"/>
          <w:color w:val="000000"/>
          <w:sz w:val="24"/>
          <w:szCs w:val="24"/>
          <w:shd w:val="clear" w:color="auto" w:fill="FFFFFF"/>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F0803" w:rsidRPr="005471DF" w:rsidRDefault="003F0803" w:rsidP="003F0803">
      <w:pPr>
        <w:spacing w:after="0" w:line="240" w:lineRule="auto"/>
        <w:ind w:left="54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Общеучебные умения, навыки и способы деятельности:</w:t>
      </w:r>
    </w:p>
    <w:p w:rsidR="003F0803" w:rsidRPr="005471DF" w:rsidRDefault="003F0803" w:rsidP="003F0803">
      <w:pPr>
        <w:spacing w:after="0" w:line="240" w:lineRule="auto"/>
        <w:ind w:left="54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определение сущностных характеристик изучаемого объекта, сравнение, сопоставление, оценка и классификация объектов по указанным критериям;</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объяснение изученных положений на предлагаемых конкретных примерах;</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решение познавательных и практических задач, отражающих типичные социальные ситуации;</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умение обосновывать суждения, давать определения, приводить доказательства (в том числе от противного);</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выбор вида чтения в соответствии с поставленной целью (ознакомительное, просмотровое, поисковое и др.);</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работа с текстами различных стилей, понимание их специфики; адекватное восприятие языка средств массовой информации;</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lastRenderedPageBreak/>
        <w:t>самостоятельное создание алгоритмов познавательной деятельности для решения задач творческого и поискового характера;</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формулирование полученных результатов;</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3F0803" w:rsidRPr="005471DF" w:rsidRDefault="003F0803" w:rsidP="003F0803">
      <w:pPr>
        <w:numPr>
          <w:ilvl w:val="0"/>
          <w:numId w:val="2"/>
        </w:numPr>
        <w:tabs>
          <w:tab w:val="left" w:pos="720"/>
        </w:tabs>
        <w:spacing w:after="0" w:line="240" w:lineRule="auto"/>
        <w:ind w:left="540"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3F0803" w:rsidRPr="005471DF" w:rsidRDefault="003F0803" w:rsidP="003F0803">
      <w:pPr>
        <w:spacing w:after="0" w:line="240" w:lineRule="auto"/>
        <w:ind w:left="54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3F0803" w:rsidRPr="005471DF" w:rsidRDefault="003F0803" w:rsidP="003F0803">
      <w:pPr>
        <w:spacing w:after="0" w:line="240" w:lineRule="auto"/>
        <w:ind w:left="568" w:hanging="2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i/>
          <w:color w:val="000000"/>
          <w:sz w:val="24"/>
          <w:szCs w:val="24"/>
          <w:shd w:val="clear" w:color="auto" w:fill="FFFFFF"/>
        </w:rPr>
        <w:t>Реализация рабочей программы способствует:</w:t>
      </w:r>
    </w:p>
    <w:p w:rsidR="003F0803" w:rsidRPr="005471DF" w:rsidRDefault="003F0803" w:rsidP="003F0803">
      <w:pPr>
        <w:numPr>
          <w:ilvl w:val="0"/>
          <w:numId w:val="3"/>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развитию личности в период ранней юности, ее духовно-нравственной, политической и право 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F0803" w:rsidRPr="005471DF" w:rsidRDefault="003F0803" w:rsidP="003F0803">
      <w:pPr>
        <w:numPr>
          <w:ilvl w:val="0"/>
          <w:numId w:val="3"/>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F0803" w:rsidRPr="005471DF" w:rsidRDefault="003F0803" w:rsidP="003F0803">
      <w:pPr>
        <w:numPr>
          <w:ilvl w:val="0"/>
          <w:numId w:val="3"/>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3F0803" w:rsidRPr="005471DF" w:rsidRDefault="003F0803" w:rsidP="003F0803">
      <w:pPr>
        <w:spacing w:after="0" w:line="240" w:lineRule="auto"/>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13191F"/>
          <w:sz w:val="24"/>
          <w:szCs w:val="24"/>
          <w:shd w:val="clear" w:color="auto" w:fill="FFFFFF"/>
        </w:rPr>
        <w:t>Формы организации учебного процесса</w:t>
      </w:r>
      <w:r w:rsidRPr="005471DF">
        <w:rPr>
          <w:rFonts w:ascii="Times New Roman" w:eastAsia="Times New Roman" w:hAnsi="Times New Roman" w:cs="Times New Roman"/>
          <w:color w:val="13191F"/>
          <w:sz w:val="24"/>
          <w:szCs w:val="24"/>
          <w:u w:val="single"/>
          <w:shd w:val="clear" w:color="auto" w:fill="FFFFFF"/>
        </w:rPr>
        <w:t>:</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При определении варианта проведения занятия следует ориентироваться на широкий спектр форм и способов раскрытия содержания урока:</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школьная лекция;</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семинарское занятие с использованием документов учебника и привлечением дополнительных материалов из хрестоматий и др. источников;</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уроки-практикумы на основе вопросов и заданий, данных до, внутри и после основного текста параграфа;</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работа с иллюстрированным материалом, который, как правило, носит дидактический характер;</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использование интерактивных ресурсов на уроке, создание презентаций;</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объяснение учителя и беседа с учащимися;</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самостоятельная работа школьников с учебником, в том числе групповые задания;</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выполнение заданий в рабочей тетради различного уровня сложности в соответствии с содержанием учебного процесса;</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написание сочинений-эссе;</w:t>
      </w:r>
    </w:p>
    <w:p w:rsidR="003F0803" w:rsidRPr="005471DF" w:rsidRDefault="003F0803" w:rsidP="003F0803">
      <w:pPr>
        <w:numPr>
          <w:ilvl w:val="0"/>
          <w:numId w:val="4"/>
        </w:numPr>
        <w:tabs>
          <w:tab w:val="left" w:pos="720"/>
        </w:tabs>
        <w:spacing w:after="0" w:line="240" w:lineRule="auto"/>
        <w:ind w:left="900" w:hanging="36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заслушивание сообщений, докладов учащихся с последующим обсуждением.</w:t>
      </w:r>
    </w:p>
    <w:p w:rsidR="003F0803" w:rsidRPr="005471DF" w:rsidRDefault="003F0803" w:rsidP="003F0803">
      <w:pPr>
        <w:spacing w:after="0" w:line="240" w:lineRule="auto"/>
        <w:rPr>
          <w:rFonts w:ascii="Times New Roman" w:eastAsia="Times New Roman" w:hAnsi="Times New Roman" w:cs="Times New Roman"/>
          <w:color w:val="13191F"/>
          <w:sz w:val="24"/>
          <w:szCs w:val="24"/>
          <w:shd w:val="clear" w:color="auto" w:fill="FFFFFF"/>
        </w:rPr>
      </w:pPr>
      <w:r w:rsidRPr="005471DF">
        <w:rPr>
          <w:rFonts w:ascii="Times New Roman" w:eastAsia="Times New Roman" w:hAnsi="Times New Roman" w:cs="Times New Roman"/>
          <w:b/>
          <w:color w:val="13191F"/>
          <w:sz w:val="24"/>
          <w:szCs w:val="24"/>
          <w:shd w:val="clear" w:color="auto" w:fill="FFFFFF"/>
        </w:rPr>
        <w:t>Виды учебных занятий:</w:t>
      </w:r>
      <w:r w:rsidRPr="005471DF">
        <w:rPr>
          <w:rFonts w:ascii="Times New Roman" w:eastAsia="Times New Roman" w:hAnsi="Times New Roman" w:cs="Times New Roman"/>
          <w:color w:val="13191F"/>
          <w:sz w:val="24"/>
          <w:szCs w:val="24"/>
          <w:shd w:val="clear" w:color="auto" w:fill="FFFFFF"/>
        </w:rPr>
        <w:t> урок, нетрадиционные формы уроков; лекция, практическое занятие, игры-обсуждения.</w:t>
      </w:r>
    </w:p>
    <w:p w:rsidR="003F0803" w:rsidRPr="005471DF" w:rsidRDefault="003F0803" w:rsidP="003F0803">
      <w:pPr>
        <w:spacing w:after="0" w:line="240" w:lineRule="auto"/>
        <w:rPr>
          <w:rFonts w:ascii="Times New Roman" w:eastAsia="Times New Roman" w:hAnsi="Times New Roman" w:cs="Times New Roman"/>
          <w:b/>
          <w:color w:val="000000"/>
          <w:sz w:val="24"/>
          <w:szCs w:val="24"/>
          <w:shd w:val="clear" w:color="auto" w:fill="FFFFFF"/>
        </w:rPr>
      </w:pPr>
      <w:r w:rsidRPr="005471DF">
        <w:rPr>
          <w:rFonts w:ascii="Times New Roman" w:eastAsia="Times New Roman" w:hAnsi="Times New Roman" w:cs="Times New Roman"/>
          <w:b/>
          <w:color w:val="13191F"/>
          <w:sz w:val="24"/>
          <w:szCs w:val="24"/>
          <w:shd w:val="clear" w:color="auto" w:fill="FFFFFF"/>
        </w:rPr>
        <w:lastRenderedPageBreak/>
        <w:t xml:space="preserve">                                      Место предмета</w:t>
      </w:r>
      <w:r w:rsidRPr="005471DF">
        <w:rPr>
          <w:rFonts w:ascii="Times New Roman" w:eastAsia="Times New Roman" w:hAnsi="Times New Roman" w:cs="Times New Roman"/>
          <w:b/>
          <w:color w:val="000000"/>
          <w:sz w:val="24"/>
          <w:szCs w:val="24"/>
          <w:shd w:val="clear" w:color="auto" w:fill="FFFFFF"/>
        </w:rPr>
        <w:t xml:space="preserve"> в базисном учебном плане</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Программа курса рассчитана на 68 учебных часов. Рабочая программа рассчитана с применением ресурсосберегающих технологий.</w:t>
      </w:r>
    </w:p>
    <w:p w:rsidR="003F0803" w:rsidRPr="005471DF" w:rsidRDefault="003F0803" w:rsidP="003F0803">
      <w:pPr>
        <w:spacing w:after="0" w:line="240" w:lineRule="auto"/>
        <w:rPr>
          <w:rFonts w:ascii="Times New Roman" w:eastAsia="Times New Roman" w:hAnsi="Times New Roman" w:cs="Times New Roman"/>
          <w:b/>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Количество часов в неделю (по учебному плану школы): 2 часа.</w:t>
      </w:r>
      <w:r w:rsidRPr="005471DF">
        <w:rPr>
          <w:rFonts w:ascii="Times New Roman" w:eastAsia="Times New Roman" w:hAnsi="Times New Roman" w:cs="Times New Roman"/>
          <w:b/>
          <w:color w:val="000000"/>
          <w:sz w:val="24"/>
          <w:szCs w:val="24"/>
          <w:shd w:val="clear" w:color="auto" w:fill="FFFFFF"/>
        </w:rPr>
        <w:t xml:space="preserve">  </w:t>
      </w:r>
    </w:p>
    <w:p w:rsidR="003F0803" w:rsidRPr="005471DF"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 xml:space="preserve">                                 ТРЕБОВАНИЯ К УРОВНЮ ПОДГОТОВКИ ВЫПУСКНИКОВ</w:t>
      </w:r>
    </w:p>
    <w:p w:rsidR="003F0803" w:rsidRPr="005471DF" w:rsidRDefault="003F0803" w:rsidP="003F0803">
      <w:pPr>
        <w:spacing w:after="0" w:line="240" w:lineRule="auto"/>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В результате изучения обществознания (включая экономику и право) на базовом уровне ученик должен:</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знать / понимать:</w:t>
      </w:r>
    </w:p>
    <w:p w:rsidR="003F0803" w:rsidRPr="005471DF" w:rsidRDefault="003F0803" w:rsidP="003F0803">
      <w:pPr>
        <w:numPr>
          <w:ilvl w:val="0"/>
          <w:numId w:val="5"/>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биосоциальную сущность человека, основные этапы и факторы социализации личности, место и роль человека в системе общественных отношений;</w:t>
      </w:r>
    </w:p>
    <w:p w:rsidR="003F0803" w:rsidRPr="005471DF" w:rsidRDefault="003F0803" w:rsidP="003F0803">
      <w:pPr>
        <w:numPr>
          <w:ilvl w:val="0"/>
          <w:numId w:val="5"/>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тенденции развития общества в целом как сложной динамической системы, а также важнейших социальных институтов;</w:t>
      </w:r>
    </w:p>
    <w:p w:rsidR="003F0803" w:rsidRPr="005471DF" w:rsidRDefault="003F0803" w:rsidP="003F0803">
      <w:pPr>
        <w:numPr>
          <w:ilvl w:val="0"/>
          <w:numId w:val="5"/>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необходимость регулирования общественных отношений, сущность социальных норм, механизмы правового регулирования;</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особенности социально - гуманитарного познания;</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i/>
          <w:color w:val="000000"/>
          <w:sz w:val="24"/>
          <w:szCs w:val="24"/>
          <w:shd w:val="clear" w:color="auto" w:fill="FFFFFF"/>
        </w:rPr>
        <w:t>уметь:</w:t>
      </w:r>
    </w:p>
    <w:p w:rsidR="003F0803" w:rsidRPr="005471DF" w:rsidRDefault="003F0803" w:rsidP="003F0803">
      <w:pPr>
        <w:numPr>
          <w:ilvl w:val="0"/>
          <w:numId w:val="6"/>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характеризовать основные социальные объекты, выделяя их существенные признаки, закономерности развития;</w:t>
      </w:r>
    </w:p>
    <w:p w:rsidR="003F0803" w:rsidRPr="005471DF" w:rsidRDefault="003F0803" w:rsidP="003F0803">
      <w:pPr>
        <w:numPr>
          <w:ilvl w:val="0"/>
          <w:numId w:val="6"/>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0803" w:rsidRPr="005471DF" w:rsidRDefault="003F0803" w:rsidP="003F0803">
      <w:pPr>
        <w:numPr>
          <w:ilvl w:val="0"/>
          <w:numId w:val="6"/>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 родной среды, общества и культуры, взаимосвязи подсистем и элементов общества);</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раскрывать на примерах изученные теоретические положения и понятия социально-экономических и гуманитарных наук;</w:t>
      </w:r>
    </w:p>
    <w:p w:rsidR="003F0803" w:rsidRPr="005471DF" w:rsidRDefault="003F0803" w:rsidP="003F0803">
      <w:pPr>
        <w:numPr>
          <w:ilvl w:val="0"/>
          <w:numId w:val="7"/>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осуществлять поиск социальной информации, представленной в различных знаковых системах;</w:t>
      </w:r>
    </w:p>
    <w:p w:rsidR="003F0803" w:rsidRPr="005471DF" w:rsidRDefault="003F0803" w:rsidP="003F0803">
      <w:pPr>
        <w:numPr>
          <w:ilvl w:val="0"/>
          <w:numId w:val="7"/>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F0803" w:rsidRPr="005471DF" w:rsidRDefault="003F0803" w:rsidP="003F0803">
      <w:pPr>
        <w:numPr>
          <w:ilvl w:val="0"/>
          <w:numId w:val="7"/>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3F0803" w:rsidRPr="005471DF" w:rsidRDefault="003F0803" w:rsidP="003F0803">
      <w:pPr>
        <w:numPr>
          <w:ilvl w:val="0"/>
          <w:numId w:val="7"/>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формулировать на основе приобретенных обществоведческих знаний собственные суждения и аргументы по определенным проблемам;</w:t>
      </w:r>
    </w:p>
    <w:p w:rsidR="003F0803" w:rsidRPr="005471DF" w:rsidRDefault="003F0803" w:rsidP="003F0803">
      <w:pPr>
        <w:numPr>
          <w:ilvl w:val="0"/>
          <w:numId w:val="7"/>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подготовить устное выступление, творческую работу по социальной проблематике;</w:t>
      </w:r>
    </w:p>
    <w:p w:rsidR="003F0803" w:rsidRPr="005471DF" w:rsidRDefault="003F0803" w:rsidP="003F0803">
      <w:pPr>
        <w:numPr>
          <w:ilvl w:val="0"/>
          <w:numId w:val="7"/>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применять социально-экономические и гуманитарные знания в процессе решения познавательных задач по актуальным социальным проблемам;</w:t>
      </w:r>
    </w:p>
    <w:p w:rsidR="003F0803" w:rsidRPr="005471DF" w:rsidRDefault="003F0803" w:rsidP="003F0803">
      <w:pPr>
        <w:spacing w:after="0" w:line="240" w:lineRule="auto"/>
        <w:ind w:left="56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успешного выполнения типичных социальных ролей, сознательного взаимодействия с различными социальными институтами;</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совершенствования собственной познавательной деятельности;</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lastRenderedPageBreak/>
        <w:t>решения практических жизненных проблем, возникающих в социальной деятельности;</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ориентировки в актуальных общественных событиях и процессах; определения личной и гражданской позиции;</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предвидения возможных последствий определенных социальных действий;</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оценки происходящих событий и поведения людей с точки зрения морали и права;</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реализации и защиты прав человека и гражданина, осознанного выполнения гражданских обязанностей;</w:t>
      </w:r>
    </w:p>
    <w:p w:rsidR="003F0803" w:rsidRPr="005471DF" w:rsidRDefault="003F0803" w:rsidP="003F0803">
      <w:pPr>
        <w:numPr>
          <w:ilvl w:val="0"/>
          <w:numId w:val="8"/>
        </w:numPr>
        <w:tabs>
          <w:tab w:val="left" w:pos="720"/>
        </w:tabs>
        <w:spacing w:after="0" w:line="240" w:lineRule="auto"/>
        <w:ind w:left="568" w:firstLine="900"/>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осуществления конструктивного взаимодействия людей с разными убеждениями, культурными ценностями, социальным положением.</w:t>
      </w: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 xml:space="preserve">                                     </w:t>
      </w:r>
      <w:r>
        <w:rPr>
          <w:rFonts w:ascii="Times New Roman" w:eastAsia="Times New Roman" w:hAnsi="Times New Roman" w:cs="Times New Roman"/>
          <w:b/>
          <w:color w:val="000000"/>
          <w:sz w:val="24"/>
          <w:szCs w:val="24"/>
          <w:shd w:val="clear" w:color="auto" w:fill="FFFFFF"/>
        </w:rPr>
        <w:t xml:space="preserve">                </w:t>
      </w: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                                               </w:t>
      </w:r>
      <w:r w:rsidRPr="005471DF">
        <w:rPr>
          <w:rFonts w:ascii="Times New Roman" w:eastAsia="Times New Roman" w:hAnsi="Times New Roman" w:cs="Times New Roman"/>
          <w:b/>
          <w:color w:val="000000"/>
          <w:sz w:val="24"/>
          <w:szCs w:val="24"/>
          <w:shd w:val="clear" w:color="auto" w:fill="FFFFFF"/>
        </w:rPr>
        <w:t>Содержание учебного предмета</w:t>
      </w:r>
    </w:p>
    <w:p w:rsidR="003F0803" w:rsidRPr="005471DF" w:rsidRDefault="003F0803" w:rsidP="003F0803">
      <w:pPr>
        <w:spacing w:after="0" w:line="240" w:lineRule="auto"/>
        <w:jc w:val="center"/>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ГЛАВА I. ЧЕЛОВЕК И ЭКОНОМИКА (23 ч)</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Экономика и экономическая наука. Что изучает экономическая наука. Экономическая деятельность. Измерители экономической деятельности. Понятие ВВП.</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Экономический рост и развитие. Факторы экономического роста. Экономические циклы.</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Бизнес в экономике. Организационно-правовые формы и правовой режим предпринимательской деятельности.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Вокруг бизнеса. Источники финансирования бизнеса. Основные принципы менеджмента. Основы маркетинга.</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Рынок труда. Безработица. Причины и экономические последствия безработицы.</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Государственная политика в области занятости.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Мировая экономика. Государственная политика в области международной торговли. Глобальные проблемы экономики.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3F0803" w:rsidRPr="005471DF" w:rsidRDefault="003F0803" w:rsidP="003F0803">
      <w:pPr>
        <w:spacing w:after="0" w:line="240" w:lineRule="auto"/>
        <w:jc w:val="center"/>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ГЛАВА II. ПРОБЛЕМЫ СОЦИАЛЬНО-ПОЛИТИЧЕСКОГО РАЗВИТИЯ ОБЩЕСТВА (15 ч)</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lastRenderedPageBreak/>
        <w:t>Свобода и необходимость в человеческой деятельности. Выбор в условиях альтернативы и ответственность за его последствия.</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Демографическая ситуация в РФ. Проблема неполных семей.</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Общественное и индивидуальное сознание. Социализация индивида.</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Политическое сознание. Политическая идеология. Политическая психология.</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Политическое поведение. Многообразие форм политического поведения. Современный терроризм, его опасность. Роль СМИ в политической жизни.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Политическая элита. Особенности ее формирования в современной России.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Политическое лидерство. Типология лидерства. Лидеры и ведомые.</w:t>
      </w:r>
    </w:p>
    <w:p w:rsidR="003F0803" w:rsidRPr="005471DF" w:rsidRDefault="003F0803" w:rsidP="003F0803">
      <w:pPr>
        <w:spacing w:after="0" w:line="240" w:lineRule="auto"/>
        <w:jc w:val="center"/>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ГЛАВА III. ЧЕЛОВЕК И ЗАКОН (21 ч)</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Гуманистическая роль естественного права. Тоталитарное правопонимание. Развитие норм естественного права. Естественное право как юридическая реальность.</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Законотворческий процесс в Российской Федерации.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Гражданин, его права и обязанности. Гражданство в РФ. Воинская обязанность.</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Альтернативная гражданская служба. Права и обязанности налогоплательщика.</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Экологическое право. Право граждан на благоприятную окружающую среду. Способы защиты экологических прав. Экологические правонарушения.</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Семейное право. Порядок и условия заключения брака. Порядок и условия расторжения брака. Правовое регулирование отношений супругов.</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образования. Порядок оказания платных образовательных услуг.</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Международная защита прав человека.</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Международная система защиты прав человека в условиях мирного времени. Международная защита прав человека в условиях военного времени. Международное гуманитарное право.</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Не менее 50%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работу с источниками социальной информации с использованием современных средств коммуникации (включая ресурсы Интернета);</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решение познавательных и практических задач, отражающих типичные социальные ситуации;</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анализ современных общественных явлений и событий;</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 п.);</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аргументированную защиту своей позиции, оппонирование иному мнению через участие в дискуссиях, диспутах, дебатах о современных социальных проблемах;</w:t>
      </w: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lastRenderedPageBreak/>
        <w:t xml:space="preserve">— написание творческих работ по социальным дисциплинам. </w:t>
      </w:r>
    </w:p>
    <w:p w:rsidR="003F0803"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 xml:space="preserve">                    </w:t>
      </w:r>
    </w:p>
    <w:p w:rsidR="003F0803"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5471DF">
        <w:rPr>
          <w:rFonts w:ascii="Times New Roman" w:eastAsia="Times New Roman" w:hAnsi="Times New Roman" w:cs="Times New Roman"/>
          <w:color w:val="000000"/>
          <w:sz w:val="24"/>
          <w:szCs w:val="24"/>
          <w:shd w:val="clear" w:color="auto" w:fill="FFFFFF"/>
        </w:rPr>
        <w:t xml:space="preserve"> </w:t>
      </w:r>
      <w:r w:rsidRPr="005471DF">
        <w:rPr>
          <w:rFonts w:ascii="Times New Roman" w:eastAsia="Times New Roman" w:hAnsi="Times New Roman" w:cs="Times New Roman"/>
          <w:b/>
          <w:color w:val="000000"/>
          <w:sz w:val="24"/>
          <w:szCs w:val="24"/>
          <w:shd w:val="clear" w:color="auto" w:fill="FFFFFF"/>
        </w:rPr>
        <w:t>УЧЕБНО-ТЕМАТИЧЕСКИЙ ПЛАН</w:t>
      </w:r>
    </w:p>
    <w:tbl>
      <w:tblPr>
        <w:tblW w:w="0" w:type="auto"/>
        <w:tblInd w:w="40" w:type="dxa"/>
        <w:tblCellMar>
          <w:left w:w="10" w:type="dxa"/>
          <w:right w:w="10" w:type="dxa"/>
        </w:tblCellMar>
        <w:tblLook w:val="0000" w:firstRow="0" w:lastRow="0" w:firstColumn="0" w:lastColumn="0" w:noHBand="0" w:noVBand="0"/>
      </w:tblPr>
      <w:tblGrid>
        <w:gridCol w:w="6073"/>
        <w:gridCol w:w="3342"/>
      </w:tblGrid>
      <w:tr w:rsidR="003F0803" w:rsidRPr="005471DF" w:rsidTr="00FF72A9">
        <w:trPr>
          <w:trHeight w:val="274"/>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Содержание учебного материала</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Количество часов</w:t>
            </w:r>
          </w:p>
        </w:tc>
      </w:tr>
      <w:tr w:rsidR="003F0803" w:rsidRPr="005471DF" w:rsidTr="00FF72A9">
        <w:trPr>
          <w:trHeight w:val="259"/>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Введение</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1 ч</w:t>
            </w:r>
          </w:p>
        </w:tc>
      </w:tr>
      <w:tr w:rsidR="003F0803" w:rsidRPr="005471DF" w:rsidTr="00FF72A9">
        <w:trPr>
          <w:trHeight w:val="274"/>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Раздел 1. Человек и экономика</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23 ч.</w:t>
            </w:r>
          </w:p>
        </w:tc>
      </w:tr>
      <w:tr w:rsidR="003F0803" w:rsidRPr="005471DF" w:rsidTr="00FF72A9">
        <w:trPr>
          <w:trHeight w:val="548"/>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Повторительно-обобщающий урок по теме «Человек и экономика»</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eastAsia="Calibri" w:hAnsi="Times New Roman" w:cs="Times New Roman"/>
                <w:sz w:val="24"/>
                <w:szCs w:val="24"/>
              </w:rPr>
            </w:pPr>
          </w:p>
        </w:tc>
      </w:tr>
      <w:tr w:rsidR="003F0803" w:rsidRPr="005471DF" w:rsidTr="00FF72A9">
        <w:trPr>
          <w:trHeight w:val="548"/>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Раздел 2. Проблемы социально-политической и духовной жизни</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15 ч</w:t>
            </w:r>
          </w:p>
        </w:tc>
      </w:tr>
      <w:tr w:rsidR="003F0803" w:rsidRPr="005471DF" w:rsidTr="00FF72A9">
        <w:trPr>
          <w:trHeight w:val="822"/>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Повторительно-обобщающий урок по теме «Проблемы социально-политической и духовной жизни»</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both"/>
              <w:rPr>
                <w:rFonts w:ascii="Times New Roman" w:eastAsia="Calibri" w:hAnsi="Times New Roman" w:cs="Times New Roman"/>
                <w:sz w:val="24"/>
                <w:szCs w:val="24"/>
              </w:rPr>
            </w:pPr>
          </w:p>
        </w:tc>
      </w:tr>
      <w:tr w:rsidR="003F0803" w:rsidRPr="005471DF" w:rsidTr="00FF72A9">
        <w:trPr>
          <w:trHeight w:val="274"/>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Раздел 3 Человек и закон</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21 ч.</w:t>
            </w:r>
          </w:p>
        </w:tc>
      </w:tr>
      <w:tr w:rsidR="003F0803" w:rsidRPr="005471DF" w:rsidTr="00FF72A9">
        <w:trPr>
          <w:trHeight w:val="548"/>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Повторительно-обобщающий урок по теме «Человек и закон»</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eastAsia="Calibri" w:hAnsi="Times New Roman" w:cs="Times New Roman"/>
                <w:sz w:val="24"/>
                <w:szCs w:val="24"/>
              </w:rPr>
            </w:pPr>
          </w:p>
        </w:tc>
      </w:tr>
      <w:tr w:rsidR="003F0803" w:rsidRPr="005471DF" w:rsidTr="00FF72A9">
        <w:trPr>
          <w:trHeight w:val="573"/>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Взгляд в будущее. Постиндустриальное (информационное) общество</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2 ч.</w:t>
            </w:r>
          </w:p>
        </w:tc>
      </w:tr>
      <w:tr w:rsidR="003F0803" w:rsidRPr="005471DF" w:rsidTr="00FF72A9">
        <w:trPr>
          <w:trHeight w:val="274"/>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Итоговое тестирование</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4 ч.</w:t>
            </w:r>
          </w:p>
        </w:tc>
      </w:tr>
      <w:tr w:rsidR="003F0803" w:rsidRPr="005471DF" w:rsidTr="00FF72A9">
        <w:trPr>
          <w:trHeight w:val="274"/>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Повторение</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2 ч.</w:t>
            </w:r>
          </w:p>
        </w:tc>
      </w:tr>
      <w:tr w:rsidR="003F0803" w:rsidRPr="005471DF" w:rsidTr="00FF72A9">
        <w:trPr>
          <w:trHeight w:val="299"/>
        </w:trPr>
        <w:tc>
          <w:tcPr>
            <w:tcW w:w="715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Итого</w:t>
            </w:r>
          </w:p>
        </w:tc>
        <w:tc>
          <w:tcPr>
            <w:tcW w:w="392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5471DF" w:rsidRDefault="003F0803" w:rsidP="00FF72A9">
            <w:pPr>
              <w:spacing w:after="0" w:line="240" w:lineRule="auto"/>
              <w:jc w:val="center"/>
              <w:rPr>
                <w:rFonts w:ascii="Times New Roman" w:hAnsi="Times New Roman" w:cs="Times New Roman"/>
                <w:sz w:val="24"/>
                <w:szCs w:val="24"/>
              </w:rPr>
            </w:pPr>
            <w:r w:rsidRPr="005471DF">
              <w:rPr>
                <w:rFonts w:ascii="Times New Roman" w:eastAsia="Times New Roman" w:hAnsi="Times New Roman" w:cs="Times New Roman"/>
                <w:color w:val="000000"/>
                <w:sz w:val="24"/>
                <w:szCs w:val="24"/>
              </w:rPr>
              <w:t>68 ч.</w:t>
            </w:r>
          </w:p>
        </w:tc>
      </w:tr>
    </w:tbl>
    <w:p w:rsidR="003F0803" w:rsidRPr="005471DF"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p>
    <w:p w:rsidR="003F0803" w:rsidRPr="005471DF" w:rsidRDefault="003F0803" w:rsidP="003F0803">
      <w:pPr>
        <w:spacing w:after="0" w:line="240" w:lineRule="auto"/>
        <w:ind w:firstLine="708"/>
        <w:rPr>
          <w:rFonts w:ascii="Times New Roman" w:eastAsia="Times New Roman" w:hAnsi="Times New Roman" w:cs="Times New Roman"/>
          <w:color w:val="000000"/>
          <w:sz w:val="24"/>
          <w:szCs w:val="24"/>
          <w:shd w:val="clear" w:color="auto" w:fill="FFFFFF"/>
        </w:rPr>
      </w:pPr>
    </w:p>
    <w:p w:rsidR="003F0803" w:rsidRDefault="003F0803" w:rsidP="003F0803">
      <w:pPr>
        <w:tabs>
          <w:tab w:val="left" w:pos="720"/>
        </w:tabs>
        <w:spacing w:after="0" w:line="240" w:lineRule="auto"/>
        <w:ind w:left="568"/>
        <w:rPr>
          <w:rFonts w:ascii="Times New Roman" w:eastAsia="Times New Roman" w:hAnsi="Times New Roman" w:cs="Times New Roman"/>
          <w:b/>
          <w:color w:val="000000"/>
          <w:sz w:val="24"/>
          <w:szCs w:val="24"/>
          <w:shd w:val="clear" w:color="auto" w:fill="FFFFFF"/>
        </w:rPr>
      </w:pPr>
      <w:r w:rsidRPr="005471DF">
        <w:rPr>
          <w:rFonts w:ascii="Times New Roman" w:eastAsia="Times New Roman" w:hAnsi="Times New Roman" w:cs="Times New Roman"/>
          <w:b/>
          <w:color w:val="000000"/>
          <w:sz w:val="24"/>
          <w:szCs w:val="24"/>
          <w:shd w:val="clear" w:color="auto" w:fill="FFFFFF"/>
        </w:rPr>
        <w:t xml:space="preserve">                                 </w:t>
      </w:r>
    </w:p>
    <w:p w:rsidR="003F0803" w:rsidRPr="005471DF" w:rsidRDefault="003F0803" w:rsidP="003F0803">
      <w:pPr>
        <w:tabs>
          <w:tab w:val="left" w:pos="720"/>
        </w:tabs>
        <w:spacing w:after="0" w:line="240" w:lineRule="auto"/>
        <w:ind w:left="568"/>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                 </w:t>
      </w:r>
      <w:r w:rsidRPr="005471DF">
        <w:rPr>
          <w:rFonts w:ascii="Times New Roman" w:eastAsia="Times New Roman" w:hAnsi="Times New Roman" w:cs="Times New Roman"/>
          <w:b/>
          <w:color w:val="000000"/>
          <w:sz w:val="24"/>
          <w:szCs w:val="24"/>
          <w:shd w:val="clear" w:color="auto" w:fill="FFFFFF"/>
        </w:rPr>
        <w:t>УЧЕБНО - МЕТОДИЧЕСКОЕ ОБЕСПЕЧЕНИЕ</w:t>
      </w:r>
    </w:p>
    <w:p w:rsidR="003F0803" w:rsidRPr="005471DF" w:rsidRDefault="003F0803" w:rsidP="003F0803">
      <w:pPr>
        <w:tabs>
          <w:tab w:val="left" w:pos="720"/>
        </w:tabs>
        <w:spacing w:after="0" w:line="240" w:lineRule="auto"/>
        <w:ind w:left="568"/>
        <w:rPr>
          <w:rFonts w:ascii="Times New Roman" w:eastAsia="Times New Roman" w:hAnsi="Times New Roman" w:cs="Times New Roman"/>
          <w:b/>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1.Обществознание. 11 класс: учеб. для общеобразоват. учреждений: базовый уровень/</w:t>
      </w:r>
      <w:r w:rsidRPr="005471DF">
        <w:rPr>
          <w:rFonts w:ascii="Times New Roman" w:eastAsia="SimSun" w:hAnsi="SimSun" w:cs="Times New Roman"/>
          <w:color w:val="000000"/>
          <w:sz w:val="24"/>
          <w:szCs w:val="24"/>
          <w:shd w:val="clear" w:color="auto" w:fill="FFFFFF"/>
        </w:rPr>
        <w:t>［</w:t>
      </w:r>
      <w:r w:rsidRPr="005471DF">
        <w:rPr>
          <w:rFonts w:ascii="Times New Roman" w:eastAsia="Times New Roman" w:hAnsi="Times New Roman" w:cs="Times New Roman"/>
          <w:color w:val="000000"/>
          <w:sz w:val="24"/>
          <w:szCs w:val="24"/>
          <w:shd w:val="clear" w:color="auto" w:fill="FFFFFF"/>
        </w:rPr>
        <w:t>Л.Н. Боголюбов, Н.И. Городецкая, Л.Ф.Иванова и др.</w:t>
      </w:r>
      <w:r w:rsidRPr="005471DF">
        <w:rPr>
          <w:rFonts w:ascii="Times New Roman" w:eastAsia="SimSun" w:hAnsi="SimSun" w:cs="Times New Roman"/>
          <w:color w:val="000000"/>
          <w:sz w:val="24"/>
          <w:szCs w:val="24"/>
          <w:shd w:val="clear" w:color="auto" w:fill="FFFFFF"/>
        </w:rPr>
        <w:t>］</w:t>
      </w:r>
      <w:r w:rsidRPr="005471DF">
        <w:rPr>
          <w:rFonts w:ascii="Times New Roman" w:eastAsia="Times New Roman" w:hAnsi="Times New Roman" w:cs="Times New Roman"/>
          <w:color w:val="000000"/>
          <w:sz w:val="24"/>
          <w:szCs w:val="24"/>
          <w:shd w:val="clear" w:color="auto" w:fill="FFFFFF"/>
        </w:rPr>
        <w:t>; под ред. Л.Н. Боголюбова. М.: «Просвещение», 2014.</w:t>
      </w:r>
    </w:p>
    <w:p w:rsidR="003F0803" w:rsidRPr="005471DF" w:rsidRDefault="003F0803" w:rsidP="003F0803">
      <w:pPr>
        <w:spacing w:after="0" w:line="240" w:lineRule="auto"/>
        <w:ind w:left="540" w:right="76"/>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2. Конституция РФ. – М.: «Ответ», 2017г.</w:t>
      </w:r>
    </w:p>
    <w:p w:rsidR="003F0803" w:rsidRPr="005471DF" w:rsidRDefault="003F0803" w:rsidP="003F0803">
      <w:pPr>
        <w:spacing w:after="0" w:line="240" w:lineRule="auto"/>
        <w:ind w:left="540" w:right="76"/>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3. ЕГЭ. Обществознание: типовые экзаменационные варианты: 30 вариантов/О.А.Котов, Т.Е.Лискова.- М.: Издательство «Национальное образование», 2016г.</w:t>
      </w:r>
    </w:p>
    <w:p w:rsidR="003F0803" w:rsidRPr="005471DF" w:rsidRDefault="003F0803" w:rsidP="003F0803">
      <w:pPr>
        <w:spacing w:after="0" w:line="240" w:lineRule="auto"/>
        <w:ind w:left="540" w:right="76"/>
        <w:rPr>
          <w:rFonts w:ascii="Times New Roman" w:eastAsia="Times New Roman" w:hAnsi="Times New Roman" w:cs="Times New Roman"/>
          <w:color w:val="000000"/>
          <w:sz w:val="24"/>
          <w:szCs w:val="24"/>
          <w:shd w:val="clear" w:color="auto" w:fill="FFFFFF"/>
        </w:rPr>
      </w:pPr>
      <w:r w:rsidRPr="005471DF">
        <w:rPr>
          <w:rFonts w:ascii="Times New Roman" w:eastAsia="Times New Roman" w:hAnsi="Times New Roman" w:cs="Times New Roman"/>
          <w:color w:val="000000"/>
          <w:sz w:val="24"/>
          <w:szCs w:val="24"/>
          <w:shd w:val="clear" w:color="auto" w:fill="FFFFFF"/>
        </w:rPr>
        <w:t>4. Сборник нормативно-правовых документов, регламентирующих вопросы гражданско- правового образования. – Брянск: Курсив, 2012.</w:t>
      </w:r>
    </w:p>
    <w:p w:rsidR="003F0803" w:rsidRPr="005471DF"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Pr="005471DF"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rPr>
          <w:rFonts w:ascii="Times New Roman" w:eastAsia="Times New Roman" w:hAnsi="Times New Roman" w:cs="Times New Roman"/>
          <w:b/>
          <w:color w:val="000000"/>
          <w:sz w:val="24"/>
          <w:szCs w:val="24"/>
          <w:shd w:val="clear" w:color="auto" w:fill="FFFFFF"/>
        </w:rPr>
      </w:pPr>
    </w:p>
    <w:p w:rsidR="003F0803"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p>
    <w:p w:rsidR="003F0803" w:rsidRPr="00EF6488" w:rsidRDefault="003F0803" w:rsidP="003F0803">
      <w:pPr>
        <w:spacing w:after="0" w:line="240" w:lineRule="auto"/>
        <w:jc w:val="center"/>
        <w:rPr>
          <w:rFonts w:ascii="Times New Roman" w:eastAsia="Times New Roman" w:hAnsi="Times New Roman" w:cs="Times New Roman"/>
          <w:b/>
          <w:color w:val="000000"/>
          <w:sz w:val="24"/>
          <w:szCs w:val="24"/>
          <w:shd w:val="clear" w:color="auto" w:fill="FFFFFF"/>
        </w:rPr>
      </w:pPr>
      <w:r w:rsidRPr="00EF6488">
        <w:rPr>
          <w:rFonts w:ascii="Times New Roman" w:eastAsia="Times New Roman" w:hAnsi="Times New Roman" w:cs="Times New Roman"/>
          <w:b/>
          <w:color w:val="000000"/>
          <w:sz w:val="24"/>
          <w:szCs w:val="24"/>
          <w:shd w:val="clear" w:color="auto" w:fill="FFFFFF"/>
        </w:rPr>
        <w:t>ТЕМАТИЧЕСКОЕ ПЛАНИРОВАНИЕ</w:t>
      </w:r>
    </w:p>
    <w:tbl>
      <w:tblPr>
        <w:tblW w:w="15156" w:type="dxa"/>
        <w:tblInd w:w="40" w:type="dxa"/>
        <w:tblLayout w:type="fixed"/>
        <w:tblCellMar>
          <w:left w:w="10" w:type="dxa"/>
          <w:right w:w="10" w:type="dxa"/>
        </w:tblCellMar>
        <w:tblLook w:val="0000" w:firstRow="0" w:lastRow="0" w:firstColumn="0" w:lastColumn="0" w:noHBand="0" w:noVBand="0"/>
      </w:tblPr>
      <w:tblGrid>
        <w:gridCol w:w="743"/>
        <w:gridCol w:w="42"/>
        <w:gridCol w:w="1636"/>
        <w:gridCol w:w="2125"/>
        <w:gridCol w:w="2410"/>
        <w:gridCol w:w="4373"/>
        <w:gridCol w:w="21"/>
        <w:gridCol w:w="829"/>
        <w:gridCol w:w="22"/>
        <w:gridCol w:w="829"/>
        <w:gridCol w:w="21"/>
        <w:gridCol w:w="971"/>
        <w:gridCol w:w="22"/>
        <w:gridCol w:w="1112"/>
      </w:tblGrid>
      <w:tr w:rsidR="003F0803" w:rsidRPr="00EF6488" w:rsidTr="00FF72A9">
        <w:trPr>
          <w:trHeight w:val="595"/>
        </w:trPr>
        <w:tc>
          <w:tcPr>
            <w:tcW w:w="743"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п/п</w:t>
            </w:r>
          </w:p>
        </w:tc>
        <w:tc>
          <w:tcPr>
            <w:tcW w:w="1678" w:type="dxa"/>
            <w:gridSpan w:val="2"/>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Тема</w:t>
            </w:r>
          </w:p>
          <w:p w:rsidR="003F0803" w:rsidRPr="00EF6488" w:rsidRDefault="003F0803" w:rsidP="00FF72A9">
            <w:pPr>
              <w:spacing w:after="0" w:line="240" w:lineRule="auto"/>
              <w:ind w:right="-108"/>
              <w:jc w:val="center"/>
              <w:rPr>
                <w:rFonts w:ascii="Times New Roman" w:hAnsi="Times New Roman" w:cs="Times New Roman"/>
                <w:sz w:val="24"/>
                <w:szCs w:val="24"/>
              </w:rPr>
            </w:pPr>
          </w:p>
        </w:tc>
        <w:tc>
          <w:tcPr>
            <w:tcW w:w="2125"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Понятия, термины</w:t>
            </w:r>
          </w:p>
        </w:tc>
        <w:tc>
          <w:tcPr>
            <w:tcW w:w="2410" w:type="dxa"/>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Элементы содержания</w:t>
            </w:r>
          </w:p>
        </w:tc>
        <w:tc>
          <w:tcPr>
            <w:tcW w:w="4394" w:type="dxa"/>
            <w:gridSpan w:val="2"/>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24"/>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Требования к уровню подготовки обучающихся</w:t>
            </w:r>
          </w:p>
        </w:tc>
        <w:tc>
          <w:tcPr>
            <w:tcW w:w="851" w:type="dxa"/>
            <w:gridSpan w:val="2"/>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08"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Кол-во часов</w:t>
            </w:r>
          </w:p>
        </w:tc>
        <w:tc>
          <w:tcPr>
            <w:tcW w:w="1821" w:type="dxa"/>
            <w:gridSpan w:val="3"/>
            <w:tcBorders>
              <w:top w:val="single" w:sz="8" w:space="0" w:color="000000"/>
              <w:left w:val="single" w:sz="8" w:space="0" w:color="000000"/>
              <w:bottom w:val="single" w:sz="4"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80"/>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Дата</w:t>
            </w:r>
          </w:p>
        </w:tc>
        <w:tc>
          <w:tcPr>
            <w:tcW w:w="1134" w:type="dxa"/>
            <w:gridSpan w:val="2"/>
            <w:vMerge w:val="restart"/>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jc w:val="center"/>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Домашнее</w:t>
            </w:r>
          </w:p>
          <w:p w:rsidR="003F0803" w:rsidRPr="00EF6488" w:rsidRDefault="003F0803" w:rsidP="00FF72A9">
            <w:pPr>
              <w:spacing w:after="0" w:line="240" w:lineRule="auto"/>
              <w:ind w:left="-108" w:right="34"/>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задание</w:t>
            </w:r>
          </w:p>
        </w:tc>
      </w:tr>
      <w:tr w:rsidR="003F0803" w:rsidRPr="00EF6488" w:rsidTr="00FF72A9">
        <w:trPr>
          <w:trHeight w:val="864"/>
        </w:trPr>
        <w:tc>
          <w:tcPr>
            <w:tcW w:w="743" w:type="dxa"/>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c>
          <w:tcPr>
            <w:tcW w:w="1678" w:type="dxa"/>
            <w:gridSpan w:val="2"/>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c>
          <w:tcPr>
            <w:tcW w:w="2125" w:type="dxa"/>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c>
          <w:tcPr>
            <w:tcW w:w="2410" w:type="dxa"/>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c>
          <w:tcPr>
            <w:tcW w:w="4394" w:type="dxa"/>
            <w:gridSpan w:val="2"/>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c>
          <w:tcPr>
            <w:tcW w:w="851" w:type="dxa"/>
            <w:gridSpan w:val="2"/>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c>
          <w:tcPr>
            <w:tcW w:w="850" w:type="dxa"/>
            <w:gridSpan w:val="2"/>
            <w:tcBorders>
              <w:top w:val="single" w:sz="4"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jc w:val="center"/>
              <w:rPr>
                <w:rFonts w:ascii="Times New Roman" w:eastAsia="Times New Roman" w:hAnsi="Times New Roman" w:cs="Times New Roman"/>
                <w:color w:val="000000"/>
                <w:sz w:val="24"/>
                <w:szCs w:val="24"/>
                <w:shd w:val="clear" w:color="auto" w:fill="FFFFFF"/>
              </w:rPr>
            </w:pPr>
            <w:r w:rsidRPr="00EF6488">
              <w:rPr>
                <w:rFonts w:ascii="Times New Roman" w:eastAsia="Times New Roman" w:hAnsi="Times New Roman" w:cs="Times New Roman"/>
                <w:b/>
                <w:color w:val="000000"/>
                <w:sz w:val="24"/>
                <w:szCs w:val="24"/>
                <w:shd w:val="clear" w:color="auto" w:fill="FFFFFF"/>
              </w:rPr>
              <w:t xml:space="preserve"> </w:t>
            </w:r>
            <w:r w:rsidRPr="00EF6488">
              <w:rPr>
                <w:rFonts w:ascii="Times New Roman" w:eastAsia="Times New Roman" w:hAnsi="Times New Roman" w:cs="Times New Roman"/>
                <w:color w:val="000000"/>
                <w:sz w:val="24"/>
                <w:szCs w:val="24"/>
                <w:shd w:val="clear" w:color="auto" w:fill="FFFFFF"/>
              </w:rPr>
              <w:t>План</w:t>
            </w:r>
          </w:p>
          <w:p w:rsidR="003F0803" w:rsidRPr="00EF6488" w:rsidRDefault="003F0803" w:rsidP="00FF72A9">
            <w:pPr>
              <w:spacing w:after="0" w:line="240" w:lineRule="auto"/>
              <w:rPr>
                <w:rFonts w:ascii="Times New Roman" w:hAnsi="Times New Roman" w:cs="Times New Roman"/>
                <w:sz w:val="24"/>
                <w:szCs w:val="24"/>
              </w:rPr>
            </w:pPr>
          </w:p>
        </w:tc>
        <w:tc>
          <w:tcPr>
            <w:tcW w:w="971" w:type="dxa"/>
            <w:tcBorders>
              <w:top w:val="single" w:sz="4"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80"/>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Факт</w:t>
            </w:r>
          </w:p>
        </w:tc>
        <w:tc>
          <w:tcPr>
            <w:tcW w:w="1134" w:type="dxa"/>
            <w:gridSpan w:val="2"/>
            <w:vMerge/>
            <w:tcBorders>
              <w:top w:val="single" w:sz="0"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rPr>
                <w:rFonts w:ascii="Times New Roman" w:eastAsia="Calibri" w:hAnsi="Times New Roman" w:cs="Times New Roman"/>
                <w:sz w:val="24"/>
                <w:szCs w:val="24"/>
              </w:rPr>
            </w:pPr>
          </w:p>
        </w:tc>
      </w:tr>
      <w:tr w:rsidR="003F0803" w:rsidRPr="00EF6488" w:rsidTr="00FF72A9">
        <w:trPr>
          <w:trHeight w:val="1503"/>
        </w:trPr>
        <w:tc>
          <w:tcPr>
            <w:tcW w:w="2421" w:type="dxa"/>
            <w:gridSpan w:val="3"/>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CF19E2"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1. Общество к</w:t>
            </w:r>
            <w:r>
              <w:rPr>
                <w:rFonts w:ascii="Times New Roman" w:eastAsia="Times New Roman" w:hAnsi="Times New Roman" w:cs="Times New Roman"/>
                <w:color w:val="000000"/>
                <w:sz w:val="24"/>
                <w:szCs w:val="24"/>
              </w:rPr>
              <w:t>ак сложная динамическая система.</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jc w:val="center"/>
              <w:rPr>
                <w:rFonts w:ascii="Times New Roman" w:hAnsi="Times New Roman" w:cs="Times New Roman"/>
                <w:sz w:val="24"/>
                <w:szCs w:val="24"/>
              </w:rPr>
            </w:pPr>
            <w:r w:rsidRPr="00EF6488">
              <w:rPr>
                <w:rFonts w:ascii="Times New Roman" w:eastAsia="Times New Roman" w:hAnsi="Times New Roman" w:cs="Times New Roman"/>
                <w:sz w:val="24"/>
                <w:szCs w:val="24"/>
              </w:rPr>
              <w:t>1</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971"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r w:rsidR="003F0803" w:rsidRPr="00EF6488" w:rsidTr="00FF72A9">
        <w:trPr>
          <w:trHeight w:val="1"/>
        </w:trPr>
        <w:tc>
          <w:tcPr>
            <w:tcW w:w="15156" w:type="dxa"/>
            <w:gridSpan w:val="14"/>
            <w:tcBorders>
              <w:top w:val="single" w:sz="8" w:space="0" w:color="000000"/>
              <w:left w:val="single" w:sz="8" w:space="0" w:color="000000"/>
              <w:bottom w:val="single" w:sz="0"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b/>
                <w:color w:val="000000"/>
                <w:sz w:val="24"/>
                <w:szCs w:val="24"/>
              </w:rPr>
              <w:t>РАЗДЕЛ 1. ЧЕЛОВЕК И ЭКОНОМИКА (23 часа)</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2-3</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Экономика как наука. Экономика как хозяйство</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Экономика, измерители экономической деятельности, ВВП, ВНП, экономический выбор, микроэкономика, макроэкономика.</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52" w:right="14" w:firstLine="1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Экономика и экономическая наука. Экономическая деятельность. Измерители экономической деятельности. Понятие ВВП.</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основы экономической науки, измерители экономической деятельности</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познавательные задачи, составлять развернутый план, анализировать источник, раскрывать на примерах изученные теоретические положения</w:t>
            </w:r>
          </w:p>
        </w:tc>
        <w:tc>
          <w:tcPr>
            <w:tcW w:w="850" w:type="dxa"/>
            <w:gridSpan w:val="2"/>
            <w:tcBorders>
              <w:top w:val="single" w:sz="4"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4"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§1,2 вопросы и задания </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4-5</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52"/>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Экономический рост. Экономическое развитие</w:t>
            </w:r>
          </w:p>
          <w:p w:rsidR="003F0803" w:rsidRPr="00EF6488" w:rsidRDefault="003F0803" w:rsidP="00FF72A9">
            <w:pPr>
              <w:spacing w:after="0" w:line="240" w:lineRule="auto"/>
              <w:ind w:right="52"/>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Экономический рост, экономическое развитие, факторы роста, ИЧР, экономический цикл, экстенсивный и интенсивный пути развития.</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Экономический рост и развитие. Факторы экономического роста. Экономический цикл</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сущность и особенности экономического роста и развития.</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познавательные задачи, анализировать источники, приводить аргументы, систематизировать материал в виде схемы-кластера, осуществлять поиск социальной информации, представленной в различных знаковых системах</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§3, задание 3,4 Анализ документа стр. 28-29</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6-7</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4" w:hanging="1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Рыночные  отношения в экономике. Конкуренция и монополия</w:t>
            </w:r>
          </w:p>
          <w:p w:rsidR="003F0803" w:rsidRPr="00EF6488" w:rsidRDefault="003F0803" w:rsidP="00FF72A9">
            <w:pPr>
              <w:spacing w:after="0" w:line="240" w:lineRule="auto"/>
              <w:ind w:left="14" w:hanging="14"/>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Виды, структуру рынка, инфраструктуру рынка, факторы спроса и предложения, законы рынка</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Рынок и его роль в экономической жизни. Спрос и предложение. Акции, облигации и другие ценные бумаги. Современный рынок.</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сущность рыночных отношений в экономике.</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анализировать источники</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§4, </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8-9</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72"/>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Фирмы в экономике. Факторы производства</w:t>
            </w:r>
          </w:p>
          <w:p w:rsidR="003F0803" w:rsidRPr="00EF6488" w:rsidRDefault="003F0803" w:rsidP="00FF72A9">
            <w:pPr>
              <w:spacing w:after="0" w:line="240" w:lineRule="auto"/>
              <w:ind w:firstLine="72"/>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Факторы и факторные доходы, виды и формы налогов,</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Экономика предприятия. Факторы производства и факторные доходы. Постоянные и переменные издержки. Основные источники финансирования бизнеса. Налоги, уплачиваемые предприятиями.</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основы экономики производства.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и познавательные задачи, применять знания для решения жизненных проблем, возникающих  в социальной деятельности, анализировать источники.</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5</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10-11</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Правовые  основы предпринимательской деятельности. Организационно-правовые основы предпринимательства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Урок анализ с элементами деловой игры</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Предпринимательство, свободная экономическая деятельность, ООО, акционерные общества, унитарные предприятия</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Экономика предприятия. Организационно-правовые формы и правовой режим предпринимательской деятельности</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правовые основы предпринимательской деятельности</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обществоведческими терми нами. Систематизировать материал в форме сравнительной таблицы</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§6, задания .1, 3</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Эссе «Предприниматель-это человек, использующий любую возможность с максимальной выгодой» П. Друкер.</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12-13</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Слагаемые успеха в бизнесе. Основы менеджмента и маркетинга</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Долгосрочный кредит, менеджмент, маркетинг</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Свобода экономической деятельности. Предпринимательство. Источники финансирования бизнеса. Основные принципы менеджмента. Основы маркетинга</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i/>
                <w:color w:val="000000"/>
                <w:sz w:val="24"/>
                <w:szCs w:val="24"/>
              </w:rPr>
              <w:t>.</w:t>
            </w:r>
          </w:p>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слагаемые успеха в экономике.</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познавательные задачи, составлять план-проект, анализировать документ</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7, анализ документа, план проект</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14-1</w:t>
            </w:r>
            <w:r w:rsidRPr="00EF6488">
              <w:rPr>
                <w:rFonts w:ascii="Times New Roman" w:eastAsia="Times New Roman" w:hAnsi="Times New Roman" w:cs="Times New Roman"/>
                <w:color w:val="000000"/>
                <w:sz w:val="24"/>
                <w:szCs w:val="24"/>
              </w:rPr>
              <w:lastRenderedPageBreak/>
              <w:t>5</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4" w:hanging="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Экономика и государство. Экономические функции </w:t>
            </w:r>
            <w:r w:rsidRPr="00EF6488">
              <w:rPr>
                <w:rFonts w:ascii="Times New Roman" w:eastAsia="Times New Roman" w:hAnsi="Times New Roman" w:cs="Times New Roman"/>
                <w:color w:val="000000"/>
                <w:sz w:val="24"/>
                <w:szCs w:val="24"/>
              </w:rPr>
              <w:lastRenderedPageBreak/>
              <w:t>государства</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Экономическая политика, общественные блага, фискальная </w:t>
            </w:r>
            <w:r w:rsidRPr="00EF6488">
              <w:rPr>
                <w:rFonts w:ascii="Times New Roman" w:eastAsia="Times New Roman" w:hAnsi="Times New Roman" w:cs="Times New Roman"/>
                <w:color w:val="000000"/>
                <w:sz w:val="24"/>
                <w:szCs w:val="24"/>
              </w:rPr>
              <w:lastRenderedPageBreak/>
              <w:t>политика, монетарная политика, правовое регулирование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Роль государства в экономике. Госбюджет. Налоговая система в </w:t>
            </w:r>
            <w:r w:rsidRPr="00EF6488">
              <w:rPr>
                <w:rFonts w:ascii="Times New Roman" w:eastAsia="Times New Roman" w:hAnsi="Times New Roman" w:cs="Times New Roman"/>
                <w:color w:val="000000"/>
                <w:sz w:val="24"/>
                <w:szCs w:val="24"/>
              </w:rPr>
              <w:lastRenderedPageBreak/>
              <w:t>РФ. Налоги, уплачиваемые предприятиями</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Знать роль государства в экономике, способы его влияния на экономику страны.</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Уметь характеризовать основные </w:t>
            </w:r>
            <w:r w:rsidRPr="00EF6488">
              <w:rPr>
                <w:rFonts w:ascii="Times New Roman" w:eastAsia="Times New Roman" w:hAnsi="Times New Roman" w:cs="Times New Roman"/>
                <w:color w:val="000000"/>
                <w:sz w:val="24"/>
                <w:szCs w:val="24"/>
              </w:rPr>
              <w:lastRenderedPageBreak/>
              <w:t>экономические объекты, анализировать актуальную информацию об экономических явлениях, раскрывать на примерах теоретические положения. Оценивать события и явления экономической жизни.</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§8, задания 1,2,3, 4 .</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16-17</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Финансы в экономике. Инфляция: виды, причины, следствия</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Финансы, коммерческие банки, пенсионный фонд, инфляция</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Банковская система. Роль ЦБ в банковской системе России. Финансовые институты. Виды, причины и последствия инфляции</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структуру и функции банковской системы, других финансовых институтов, инфляцию ее виды, причины, последствия.</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производить поиск информации в различных базах данных, готовить полный, развернутый ответ с использованием дополнительных источников информации.</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6"/>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9, задания 1-4, анализ документа Эссе: «Деньги как навоз: если их не разбрасывать, от них не будет толку» Ф.Хайек.</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18-19</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Занятость и безработица. Государственная политика в области занятости</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Рынок труда, заработная плата, занятость, фрикционная, структурная, циклическая безработицы.</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Рынок труда. Безработица</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 w:firstLine="46"/>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сущность рынка труда, факторы спроса и предложения на рынке труда, виды, причины и последствия безработицы.</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анализировать источники, оценивать действия субъектов социальной жизни, формулировать на основе приобретённых обществоведческих знаний собственные суждения и аргументы по определённым проблемам</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 10, задания.4,3 </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20-21</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Мировая экономика. Глобальные проблемы экономики</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Мировая экономика, экспорт, импорт, сальдо торгового баланса, протекционизм, свободная торговля, квоты, глобальные проблемы.</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Мировая экономика</w:t>
            </w:r>
            <w:r w:rsidRPr="00EF6488">
              <w:rPr>
                <w:rFonts w:ascii="Times New Roman" w:eastAsia="Times New Roman" w:hAnsi="Times New Roman" w:cs="Times New Roman"/>
                <w:i/>
                <w:color w:val="000000"/>
                <w:sz w:val="24"/>
                <w:szCs w:val="24"/>
              </w:rPr>
              <w:t>.</w:t>
            </w:r>
            <w:r w:rsidRPr="00EF6488">
              <w:rPr>
                <w:rFonts w:ascii="Times New Roman" w:eastAsia="Times New Roman" w:hAnsi="Times New Roman" w:cs="Times New Roman"/>
                <w:color w:val="000000"/>
                <w:sz w:val="24"/>
                <w:szCs w:val="24"/>
              </w:rPr>
              <w:t> Глобальные экономические проблемы. Особенности современной экономики России.</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теории мировой экономики, основные тенденции государственной политики.</w:t>
            </w:r>
          </w:p>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анализировать источники, понимать тенденции развития общества в целом как сложной динамичной системы</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11</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22-23</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Человек в системе экономических отношении. Производительность труда</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Потребители, рациональное поведение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Человек в системе экономических отношений. Рациональное экономическое поведение </w:t>
            </w:r>
            <w:r w:rsidRPr="00EF6488">
              <w:rPr>
                <w:rFonts w:ascii="Times New Roman" w:eastAsia="Times New Roman" w:hAnsi="Times New Roman" w:cs="Times New Roman"/>
                <w:color w:val="000000"/>
                <w:sz w:val="24"/>
                <w:szCs w:val="24"/>
              </w:rPr>
              <w:lastRenderedPageBreak/>
              <w:t>собственника, работника, потребителя.</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Знать понятия темы, основные законы и органы власти, защищающие права потребителя, принципы рационального поведения</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Уметь решать практические задачи, применять знания для решения </w:t>
            </w:r>
            <w:r w:rsidRPr="00EF6488">
              <w:rPr>
                <w:rFonts w:ascii="Times New Roman" w:eastAsia="Times New Roman" w:hAnsi="Times New Roman" w:cs="Times New Roman"/>
                <w:color w:val="000000"/>
                <w:sz w:val="24"/>
                <w:szCs w:val="24"/>
              </w:rPr>
              <w:lastRenderedPageBreak/>
              <w:t>жизненных проблем, возникающих в социальной деятельности, анализировать источники</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§12, повт. §1-11.</w:t>
            </w:r>
          </w:p>
        </w:tc>
      </w:tr>
      <w:tr w:rsidR="003F0803" w:rsidRPr="00EF6488" w:rsidTr="00FF72A9">
        <w:trPr>
          <w:trHeight w:val="1"/>
        </w:trPr>
        <w:tc>
          <w:tcPr>
            <w:tcW w:w="74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24</w:t>
            </w:r>
          </w:p>
        </w:tc>
        <w:tc>
          <w:tcPr>
            <w:tcW w:w="1678"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Повторительно-обобщающий урок по теме «Человек и экономика»</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Основные понятии темы</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Экономика. Экономический рост и развитие. Правовые основы предпринимательской деятельности. Финансы и экономика. Занятость и безработица. Человек в системе экономических отношении.</w:t>
            </w:r>
          </w:p>
        </w:tc>
        <w:tc>
          <w:tcPr>
            <w:tcW w:w="4373"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Уметь формулировать на основе приобретённых обществоведческих знании собственные суждения и аргументы по определённым проблемам</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Писать творческие работы (эссе), аргументировать защиту своей позиции, оппонировать иному мнению через участие в дискуссии о социальных проблемах</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r w:rsidR="003F0803" w:rsidRPr="00EF6488" w:rsidTr="00FF72A9">
        <w:trPr>
          <w:trHeight w:val="1"/>
        </w:trPr>
        <w:tc>
          <w:tcPr>
            <w:tcW w:w="15156" w:type="dxa"/>
            <w:gridSpan w:val="14"/>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b/>
                <w:color w:val="000000"/>
                <w:sz w:val="24"/>
                <w:szCs w:val="24"/>
              </w:rPr>
              <w:t>РАЗДЕЛ 2. ПРОБЛЕМЫ СОЦИАЛЬНО-ПОЛИТИЧЕСКОЙ И ДУХОВНОЙ ЖИЗНИ (15 часов)</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25-26</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Свобода в деятельности человека Свобода и от-ветственность</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Свобода, ответственность</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Свобода и необходимость в человеческой деятельности. Свобода как условие самореализации личности. Выбор в условиях альтернативы и ответственность за его последствия</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и понимать взаимосвязь свободы и необходимости</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формулировать на основе приобретённых обществоведческих знании собственные суждения и аргументы по определённым проблемам. Писать творческие работы (эссе), аргументировать защиту своей позиции, оппонировать иному мнению через участие в дискуссии о социальных проблемах</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CF19E2" w:rsidRDefault="003F0803" w:rsidP="00FF72A9">
            <w:pPr>
              <w:spacing w:after="0" w:line="240" w:lineRule="auto"/>
              <w:ind w:right="-108"/>
              <w:jc w:val="center"/>
              <w:rPr>
                <w:rFonts w:ascii="Times New Roman" w:hAnsi="Times New Roman" w:cs="Times New Roman"/>
                <w:b/>
                <w:sz w:val="24"/>
                <w:szCs w:val="24"/>
              </w:rPr>
            </w:pPr>
            <w:r w:rsidRPr="00CF19E2">
              <w:rPr>
                <w:rFonts w:ascii="Times New Roman" w:eastAsia="Times New Roman" w:hAnsi="Times New Roman" w:cs="Times New Roman"/>
                <w:b/>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§14</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27-28</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Общественное сознание. Общественная психология и идеология</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Сознание, общественная психология, общественное мнение, индивидуальное сознание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Общественное и индивидуальное сознание. Социализация индивида. Самосознание индивида и социальное по ведение.</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структуру общественного сознания, его сущность и особенности, связь общественного и индивидуального сознания.</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выделять существенные признаки, закономерности развития социальных объектов, решать практические задачи, анализировать источники. Критически осмысливать полученную информацию</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13(11 кл ) старый учебник.</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29-30</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0" w:hanging="10"/>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Политическое сознание. Средства массовой  информации и политическое сознание</w:t>
            </w:r>
          </w:p>
          <w:p w:rsidR="003F0803" w:rsidRPr="00EF6488" w:rsidRDefault="003F0803" w:rsidP="00FF72A9">
            <w:pPr>
              <w:spacing w:after="0" w:line="240" w:lineRule="auto"/>
              <w:ind w:left="10" w:hanging="10"/>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Идеология, либерализм, социализм, коммунизм, социал-демократия, фашизм</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Политическая психология. Политическая идеология. Средства массовой информации в политической системе общества.</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 xml:space="preserve"> Знать понятия темы, многообразие форм политического поведения, сущность и особенности современного политического терроризма.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анализировать источники. Раскрывать на примерах изученные теоретические положения и понятия социальных наук, оценивать действия субъектов социальной жизни, писать творческие работы, аргументировать защиту своей позиции, оппонировать иному мнению через участие в дискуссии о социальных про блемах, сопоставлять и анализировать различные точки зрения</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§26</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3</w:t>
            </w:r>
            <w:r w:rsidRPr="00EF6488">
              <w:rPr>
                <w:rFonts w:ascii="Times New Roman" w:eastAsia="Times New Roman" w:hAnsi="Times New Roman" w:cs="Times New Roman"/>
                <w:color w:val="000000"/>
                <w:sz w:val="24"/>
                <w:szCs w:val="24"/>
              </w:rPr>
              <w:lastRenderedPageBreak/>
              <w:t>1-32</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4" w:hanging="1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Политическое </w:t>
            </w:r>
            <w:r w:rsidRPr="00EF6488">
              <w:rPr>
                <w:rFonts w:ascii="Times New Roman" w:eastAsia="Times New Roman" w:hAnsi="Times New Roman" w:cs="Times New Roman"/>
                <w:color w:val="000000"/>
                <w:sz w:val="24"/>
                <w:szCs w:val="24"/>
              </w:rPr>
              <w:lastRenderedPageBreak/>
              <w:t>поведение. Политический терроризм</w:t>
            </w:r>
          </w:p>
          <w:p w:rsidR="003F0803" w:rsidRPr="00EF6488" w:rsidRDefault="003F0803" w:rsidP="00FF72A9">
            <w:pPr>
              <w:spacing w:after="0" w:line="240" w:lineRule="auto"/>
              <w:ind w:left="14" w:hanging="14"/>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Политическое </w:t>
            </w:r>
            <w:r w:rsidRPr="00EF6488">
              <w:rPr>
                <w:rFonts w:ascii="Times New Roman" w:eastAsia="Times New Roman" w:hAnsi="Times New Roman" w:cs="Times New Roman"/>
                <w:color w:val="000000"/>
                <w:sz w:val="24"/>
                <w:szCs w:val="24"/>
              </w:rPr>
              <w:lastRenderedPageBreak/>
              <w:t>поведение, аффективное, терроризм</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Человек в </w:t>
            </w:r>
            <w:r w:rsidRPr="00EF6488">
              <w:rPr>
                <w:rFonts w:ascii="Times New Roman" w:eastAsia="Times New Roman" w:hAnsi="Times New Roman" w:cs="Times New Roman"/>
                <w:color w:val="000000"/>
                <w:sz w:val="24"/>
                <w:szCs w:val="24"/>
              </w:rPr>
              <w:lastRenderedPageBreak/>
              <w:t>политической жизни. Политическое участие. Политический статус личности. Абсентеизм, его причины и опасность.</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 Знать и применять на практике </w:t>
            </w:r>
            <w:r w:rsidRPr="00EF6488">
              <w:rPr>
                <w:rFonts w:ascii="Times New Roman" w:eastAsia="Times New Roman" w:hAnsi="Times New Roman" w:cs="Times New Roman"/>
                <w:color w:val="000000"/>
                <w:sz w:val="24"/>
                <w:szCs w:val="24"/>
              </w:rPr>
              <w:lastRenderedPageBreak/>
              <w:t>изученные теоретические положения и понятия социальных наук.</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оценивать действия субъектов социальной жизни, писать творческие работы, аргументировать защиту своей позиции, оппонировать иному мнению через участие в дискуссии о социальных проблемах, сопоставлять и анализировать различные точки зрения</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§27</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33-34</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Политическая элита. Политическое лидерство</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Элита, политическое лидерство, харизма</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38" w:right="140" w:firstLine="28"/>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Политическая элита. Политическое лидерство. Типология лидерства. Лидеры и ведомые.</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признаки и сущность политических элит.</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познавательны, проблемные задания, применять знания для решения жизненных проблем, возникающих  в социальной деятельности, анализировать источники, использовать приобретённые знания для критического восприятия информации, ориентировки в актуальных общественных событиях</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25</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35-36</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Демографическая ситуация в современной России Проблемы неполной семьи</w:t>
            </w:r>
          </w:p>
          <w:p w:rsidR="003F0803" w:rsidRPr="00EF6488" w:rsidRDefault="003F0803" w:rsidP="00FF72A9">
            <w:pPr>
              <w:spacing w:after="0" w:line="240" w:lineRule="auto"/>
              <w:ind w:firstLine="4"/>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Нуклеарная семья, инфантилиза-ция подрастаю-щего поколения</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Демографическая ситуация в РФ</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 xml:space="preserve"> </w:t>
            </w:r>
          </w:p>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Знать понятия темы, тенденции развития семьи, сущность демографической проблемы современной России. Уметь производить поиск информации в различных базах данных, готовить полный, развернутый ответ с использованием дополнительных источников информации, использовать полученные знания для оценки происходящих событий и поведения людей с точки зрения морали и права.</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§16,19</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37-38</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4" w:hanging="1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Религиозные объединения и организации. Проблема поддержания межрелигиозного мира</w:t>
            </w:r>
          </w:p>
          <w:p w:rsidR="003F0803" w:rsidRPr="00EF6488" w:rsidRDefault="003F0803" w:rsidP="00FF72A9">
            <w:pPr>
              <w:spacing w:after="0" w:line="240" w:lineRule="auto"/>
              <w:ind w:left="14" w:hanging="14"/>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Религия, свобода совести</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Религиозные объединения и организации в РФ. Опасность сектантства</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Знать понятия темы, Уметь решать практические задачи, применять знания для решения жизненных проблем, возникающих  в социальной деятельности, анализировать источники</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§14(10 кл),повт §14-19, §25-27.</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39</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Повторительно-обобщающий урок по теме»Проблемы социально-политической и духовной жизни»</w:t>
            </w:r>
          </w:p>
          <w:p w:rsidR="003F0803" w:rsidRPr="00EF6488" w:rsidRDefault="003F0803" w:rsidP="00FF72A9">
            <w:pPr>
              <w:spacing w:after="0" w:line="240" w:lineRule="auto"/>
              <w:ind w:firstLine="4"/>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Основные понятия по темам</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Свобода в деятельности человека. Сознание: общественное, политическое сознания. Политическая элита. Демографическая ситуация.</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Применять социально- экономические знания в процессе решения познавательных задач по актуальным социальным проблемам</w:t>
            </w:r>
          </w:p>
        </w:tc>
        <w:tc>
          <w:tcPr>
            <w:tcW w:w="829"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r w:rsidR="003F0803" w:rsidRPr="00EF6488" w:rsidTr="00FF72A9">
        <w:trPr>
          <w:trHeight w:val="1"/>
        </w:trPr>
        <w:tc>
          <w:tcPr>
            <w:tcW w:w="15156" w:type="dxa"/>
            <w:gridSpan w:val="14"/>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jc w:val="center"/>
              <w:rPr>
                <w:rFonts w:ascii="Times New Roman" w:hAnsi="Times New Roman" w:cs="Times New Roman"/>
                <w:sz w:val="24"/>
                <w:szCs w:val="24"/>
              </w:rPr>
            </w:pPr>
            <w:r w:rsidRPr="00EF6488">
              <w:rPr>
                <w:rFonts w:ascii="Times New Roman" w:eastAsia="Times New Roman" w:hAnsi="Times New Roman" w:cs="Times New Roman"/>
                <w:b/>
                <w:color w:val="000000"/>
                <w:sz w:val="24"/>
                <w:szCs w:val="24"/>
              </w:rPr>
              <w:t>РАЗДЕЛ 3. ЧЕЛОВЕК И ЗАКОН (21 час)</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4</w:t>
            </w:r>
            <w:r w:rsidRPr="00EF6488">
              <w:rPr>
                <w:rFonts w:ascii="Times New Roman" w:eastAsia="Times New Roman" w:hAnsi="Times New Roman" w:cs="Times New Roman"/>
                <w:color w:val="000000"/>
                <w:sz w:val="24"/>
                <w:szCs w:val="24"/>
              </w:rPr>
              <w:lastRenderedPageBreak/>
              <w:t>0-41</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Современные </w:t>
            </w:r>
            <w:r w:rsidRPr="00EF6488">
              <w:rPr>
                <w:rFonts w:ascii="Times New Roman" w:eastAsia="Times New Roman" w:hAnsi="Times New Roman" w:cs="Times New Roman"/>
                <w:color w:val="000000"/>
                <w:sz w:val="24"/>
                <w:szCs w:val="24"/>
              </w:rPr>
              <w:lastRenderedPageBreak/>
              <w:t>подходы к пониманию права. Законотворче ский процесс в РФ</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Санкции, </w:t>
            </w:r>
            <w:r w:rsidRPr="00EF6488">
              <w:rPr>
                <w:rFonts w:ascii="Times New Roman" w:eastAsia="Times New Roman" w:hAnsi="Times New Roman" w:cs="Times New Roman"/>
                <w:color w:val="000000"/>
                <w:sz w:val="24"/>
                <w:szCs w:val="24"/>
              </w:rPr>
              <w:lastRenderedPageBreak/>
              <w:t>естественное право, права человека, позитивное право</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Право в системе </w:t>
            </w:r>
            <w:r w:rsidRPr="00EF6488">
              <w:rPr>
                <w:rFonts w:ascii="Times New Roman" w:eastAsia="Times New Roman" w:hAnsi="Times New Roman" w:cs="Times New Roman"/>
                <w:color w:val="000000"/>
                <w:sz w:val="24"/>
                <w:szCs w:val="24"/>
              </w:rPr>
              <w:lastRenderedPageBreak/>
              <w:t xml:space="preserve">социальных норм. Законотворческий процесс в Российской Федерации. Система российского права. </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Знать понятия темы, стадии </w:t>
            </w:r>
            <w:r w:rsidRPr="00EF6488">
              <w:rPr>
                <w:rFonts w:ascii="Times New Roman" w:eastAsia="Times New Roman" w:hAnsi="Times New Roman" w:cs="Times New Roman"/>
                <w:color w:val="000000"/>
                <w:sz w:val="24"/>
                <w:szCs w:val="24"/>
              </w:rPr>
              <w:lastRenderedPageBreak/>
              <w:t>законотворческого процесса в РФ, механизмы правового регулирования.</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анализировать источники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 xml:space="preserve">§17-19(10 </w:t>
            </w:r>
            <w:r w:rsidRPr="00EF6488">
              <w:rPr>
                <w:rFonts w:ascii="Times New Roman" w:eastAsia="Times New Roman" w:hAnsi="Times New Roman" w:cs="Times New Roman"/>
                <w:color w:val="000000"/>
                <w:sz w:val="24"/>
                <w:szCs w:val="24"/>
              </w:rPr>
              <w:lastRenderedPageBreak/>
              <w:t>кл)</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42-43</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Гражданин Российской Федерации. Права и обязанности граждан РФ</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Гражданство, альтернативная воинская служба, налоги</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2" w:hanging="12"/>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Гражданство в Российской Федерации. Основания приобретения гражданства. Права и обязанности, принадлежащие только гражданину.</w:t>
            </w:r>
          </w:p>
          <w:p w:rsidR="003F0803" w:rsidRPr="00EF6488" w:rsidRDefault="003F0803" w:rsidP="00FF72A9">
            <w:pPr>
              <w:spacing w:after="0" w:line="240" w:lineRule="auto"/>
              <w:ind w:left="12" w:hanging="1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Воинская обязанность. Призыв на военную службу. Военная служба по контракту. Права и обязанности налогоплательщиков. Юридическая ответственность за налоговые правонарушения</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права и обязанности гражданина, принципы гражданства, принципы альтернативной службы.</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подготовить устное выступление, творческую работу по социальной проблематике. Работать с источниками социальной информации с использованием современных средств коммуникации. Критически осмысливать полученную информацию</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sz w:val="24"/>
                <w:szCs w:val="24"/>
              </w:rPr>
            </w:pPr>
            <w:r w:rsidRPr="00EF6488">
              <w:rPr>
                <w:rFonts w:ascii="Times New Roman" w:eastAsia="Times New Roman" w:hAnsi="Times New Roman" w:cs="Times New Roman"/>
                <w:color w:val="000000"/>
                <w:sz w:val="24"/>
                <w:szCs w:val="24"/>
              </w:rPr>
              <w:t>§22  (10кл)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44-45</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Экологическое право. Способы защиты эколо гических прав</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Окружающая среда, антропогенный объект. Экологическое право, экологическое правонарушение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2" w:hanging="1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Право на благоприятную окружающую среду и способы его защиты.</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Знать понятия темы, экологические права гражданина, его ответственность за экологические правонарушения. Уметь раскрывать на примерах изученные теоретические положения., решать практические задачи. Применять знания для решения жизненных проблем, возникающих в социальной деятельности, анализировать источники.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§26(10кл)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46-47</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0" w:hanging="10"/>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 xml:space="preserve">Гражданское право. </w:t>
            </w:r>
          </w:p>
          <w:p w:rsidR="003F0803" w:rsidRPr="00EF6488" w:rsidRDefault="003F0803" w:rsidP="00FF72A9">
            <w:pPr>
              <w:spacing w:after="0" w:line="240" w:lineRule="auto"/>
              <w:ind w:left="10" w:hanging="10"/>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Защита гражданских прав</w:t>
            </w:r>
          </w:p>
          <w:p w:rsidR="003F0803" w:rsidRPr="00EF6488" w:rsidRDefault="003F0803" w:rsidP="00FF72A9">
            <w:pPr>
              <w:spacing w:after="0" w:line="240" w:lineRule="auto"/>
              <w:ind w:left="10" w:hanging="10"/>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Гражданские правоотношения, субъекты и объекты гражданского права, дееспособность, правоспособность, имущественные и неимущественные права, авторское право, наследование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Субъекты гражданского права. Понятия юридического и физического лица. Имущественные права. Право собственности. Основания приобретения права собственности. Неимущественные права: честь, достоинство, имя.</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Знать понятия темы, сущностные черты социальных объектов. Уметь характеризовать основные социальные объекты, выделяя их существенные признаки. Формулировать аргументы по определённым проблемам. Работать с источниками социальной информации с использованием современных средств коммуникации. Критически осмысливать полученную информацию, работать с нормативными документами (Гражданский кодекс)</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4" w:hanging="4"/>
              <w:rPr>
                <w:rFonts w:ascii="Times New Roman" w:eastAsia="Times New Roman" w:hAnsi="Times New Roman" w:cs="Times New Roman"/>
                <w:sz w:val="24"/>
                <w:szCs w:val="24"/>
              </w:rPr>
            </w:pPr>
            <w:r w:rsidRPr="00EF6488">
              <w:rPr>
                <w:rFonts w:ascii="Times New Roman" w:eastAsia="Times New Roman" w:hAnsi="Times New Roman" w:cs="Times New Roman"/>
                <w:color w:val="000000"/>
                <w:sz w:val="24"/>
                <w:szCs w:val="24"/>
              </w:rPr>
              <w:t>§23(10кл)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48</w:t>
            </w:r>
            <w:r w:rsidRPr="00EF6488">
              <w:rPr>
                <w:rFonts w:ascii="Times New Roman" w:eastAsia="Times New Roman" w:hAnsi="Times New Roman" w:cs="Times New Roman"/>
                <w:color w:val="000000"/>
                <w:sz w:val="24"/>
                <w:szCs w:val="24"/>
              </w:rPr>
              <w:lastRenderedPageBreak/>
              <w:t>-49</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Семейное право. </w:t>
            </w:r>
          </w:p>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Права и обязанности членов семьи</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Семейное право, брак, алименты, </w:t>
            </w:r>
            <w:r w:rsidRPr="00EF6488">
              <w:rPr>
                <w:rFonts w:ascii="Times New Roman" w:eastAsia="Times New Roman" w:hAnsi="Times New Roman" w:cs="Times New Roman"/>
                <w:color w:val="000000"/>
                <w:sz w:val="24"/>
                <w:szCs w:val="24"/>
              </w:rPr>
              <w:lastRenderedPageBreak/>
              <w:t>опека, попечительство</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2" w:hanging="1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Порядок и условия заключения и </w:t>
            </w:r>
            <w:r w:rsidRPr="00EF6488">
              <w:rPr>
                <w:rFonts w:ascii="Times New Roman" w:eastAsia="Times New Roman" w:hAnsi="Times New Roman" w:cs="Times New Roman"/>
                <w:color w:val="000000"/>
                <w:sz w:val="24"/>
                <w:szCs w:val="24"/>
              </w:rPr>
              <w:lastRenderedPageBreak/>
              <w:t>расторжения брака. Правовое регулирование отношений супругов.</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Знать понятия темы, сущностные черты социальных объектов Уметь </w:t>
            </w:r>
            <w:r w:rsidRPr="00EF6488">
              <w:rPr>
                <w:rFonts w:ascii="Times New Roman" w:eastAsia="Times New Roman" w:hAnsi="Times New Roman" w:cs="Times New Roman"/>
                <w:color w:val="000000"/>
                <w:sz w:val="24"/>
                <w:szCs w:val="24"/>
              </w:rPr>
              <w:lastRenderedPageBreak/>
              <w:t>моделировать ситуации по проблемам семейного права. Аргументировать его основные положения</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Работать с источниками социальной информации с использованием современных средств коммуникации. Крити чески осмысливать полученную информацию Работать с нормативными документами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firstLine="66"/>
              <w:rPr>
                <w:rFonts w:ascii="Times New Roman" w:eastAsia="Times New Roman" w:hAnsi="Times New Roman" w:cs="Times New Roman"/>
                <w:sz w:val="24"/>
                <w:szCs w:val="24"/>
              </w:rPr>
            </w:pPr>
            <w:r w:rsidRPr="00EF6488">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sidRPr="00EF6488">
              <w:rPr>
                <w:rFonts w:ascii="Times New Roman" w:eastAsia="Times New Roman" w:hAnsi="Times New Roman" w:cs="Times New Roman"/>
                <w:color w:val="000000"/>
                <w:sz w:val="24"/>
                <w:szCs w:val="24"/>
              </w:rPr>
              <w:t>(10кл)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50-51</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 xml:space="preserve">Правовое регулирование занятости и трудоустройства. </w:t>
            </w:r>
          </w:p>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Социальная защита населения</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Трудовые правоотношения, субъекты права, занятость, социальное обеспечение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Трудовое законодательство РФ. Порядок приема на работу, заключения и расторжения трудового договора. Законодательство РФ об образовании. Правила приема в образовательные учреждения профессионального образования.</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сущностные черты социальных объектов</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работать с нормативными документами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sz w:val="24"/>
                <w:szCs w:val="24"/>
              </w:rPr>
            </w:pPr>
            <w:r w:rsidRPr="00EF6488">
              <w:rPr>
                <w:rFonts w:ascii="Times New Roman" w:eastAsia="Times New Roman" w:hAnsi="Times New Roman" w:cs="Times New Roman"/>
                <w:color w:val="000000"/>
                <w:sz w:val="24"/>
                <w:szCs w:val="24"/>
              </w:rPr>
              <w:t>§ 25</w:t>
            </w:r>
            <w:r>
              <w:rPr>
                <w:rFonts w:ascii="Times New Roman" w:eastAsia="Times New Roman" w:hAnsi="Times New Roman" w:cs="Times New Roman"/>
                <w:color w:val="000000"/>
                <w:sz w:val="24"/>
                <w:szCs w:val="24"/>
              </w:rPr>
              <w:t xml:space="preserve"> </w:t>
            </w:r>
            <w:r w:rsidRPr="00EF6488">
              <w:rPr>
                <w:rFonts w:ascii="Times New Roman" w:eastAsia="Times New Roman" w:hAnsi="Times New Roman" w:cs="Times New Roman"/>
                <w:color w:val="000000"/>
                <w:sz w:val="24"/>
                <w:szCs w:val="24"/>
              </w:rPr>
              <w:t>(10кл)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52-53</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Процессуальное право: гражданский процесс. Процессуаль ное право: арбитражный процесс</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Процессуальное право, правосудие, судопроизводство, арбитражный процесс, исполнительный лист.</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Споры, порядок их рассмотрения. Гражданский процесс: основные правила и принципы.</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принципы гражданского процесса, стадии гражданского процесса, права участников процесса, особенности арбитражного процесса.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работать с нормативными документами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xml:space="preserve">  </w:t>
            </w:r>
            <w:r w:rsidRPr="00EF6488">
              <w:rPr>
                <w:rFonts w:ascii="Times New Roman" w:eastAsia="Times New Roman" w:hAnsi="Times New Roman" w:cs="Times New Roman"/>
                <w:color w:val="000000"/>
                <w:sz w:val="24"/>
                <w:szCs w:val="24"/>
              </w:rPr>
              <w:t>(10 кл)</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54-55</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4" w:hanging="1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Процессуальное право: уголовный процесс</w:t>
            </w:r>
          </w:p>
          <w:p w:rsidR="003F0803" w:rsidRPr="00EF6488" w:rsidRDefault="003F0803" w:rsidP="00FF72A9">
            <w:pPr>
              <w:spacing w:after="0" w:line="240" w:lineRule="auto"/>
              <w:ind w:firstLine="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Судебное производство</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Уголовное судопроизводство, задержание, предварительное, дознание, присяжные заседатели</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Особенности уголовного процесса. Виды уголовных наказаний и порядок их назначения.</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 </w:t>
            </w:r>
          </w:p>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права участников, особенности уголовного процесса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работать с нормативными документами, критически оценивать информацию СМИ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sz w:val="24"/>
                <w:szCs w:val="24"/>
              </w:rPr>
            </w:pPr>
            <w:r w:rsidRPr="00EF6488">
              <w:rPr>
                <w:rFonts w:ascii="Times New Roman" w:eastAsia="Times New Roman" w:hAnsi="Times New Roman" w:cs="Times New Roman"/>
                <w:color w:val="000000"/>
                <w:sz w:val="24"/>
                <w:szCs w:val="24"/>
              </w:rPr>
              <w:t>§27(10кл)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56-57</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Процессуальное право: администра тивная юрисдикция. Конституцион ное судопроиз водство</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Штраф, протокол, административное наказание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Особенности административной юрисдикции.</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права участников, особенности административного процесса и конституционного судопроизводства.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работать с нормативными документами, сравнивать.</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sz w:val="24"/>
                <w:szCs w:val="24"/>
              </w:rPr>
            </w:pPr>
            <w:r w:rsidRPr="00EF6488">
              <w:rPr>
                <w:rFonts w:ascii="Times New Roman" w:eastAsia="Times New Roman" w:hAnsi="Times New Roman" w:cs="Times New Roman"/>
                <w:color w:val="000000"/>
                <w:sz w:val="24"/>
                <w:szCs w:val="24"/>
              </w:rPr>
              <w:t>§27-28(10кл)</w:t>
            </w:r>
          </w:p>
          <w:p w:rsidR="003F0803" w:rsidRPr="00EF6488" w:rsidRDefault="003F0803" w:rsidP="00FF72A9">
            <w:pPr>
              <w:spacing w:after="0" w:line="240" w:lineRule="auto"/>
              <w:rPr>
                <w:rFonts w:ascii="Times New Roman"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58</w:t>
            </w:r>
            <w:r w:rsidRPr="00EF6488">
              <w:rPr>
                <w:rFonts w:ascii="Times New Roman" w:eastAsia="Times New Roman" w:hAnsi="Times New Roman" w:cs="Times New Roman"/>
                <w:color w:val="000000"/>
                <w:sz w:val="24"/>
                <w:szCs w:val="24"/>
              </w:rPr>
              <w:lastRenderedPageBreak/>
              <w:t>-59</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Международная  защита </w:t>
            </w:r>
            <w:r w:rsidRPr="00EF6488">
              <w:rPr>
                <w:rFonts w:ascii="Times New Roman" w:eastAsia="Times New Roman" w:hAnsi="Times New Roman" w:cs="Times New Roman"/>
                <w:color w:val="000000"/>
                <w:sz w:val="24"/>
                <w:szCs w:val="24"/>
              </w:rPr>
              <w:lastRenderedPageBreak/>
              <w:t>прав человека</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ЭКОСОС, ООН, Конвенция, </w:t>
            </w:r>
            <w:r w:rsidRPr="00EF6488">
              <w:rPr>
                <w:rFonts w:ascii="Times New Roman" w:eastAsia="Times New Roman" w:hAnsi="Times New Roman" w:cs="Times New Roman"/>
                <w:color w:val="000000"/>
                <w:sz w:val="24"/>
                <w:szCs w:val="24"/>
              </w:rPr>
              <w:lastRenderedPageBreak/>
              <w:t>международные правонарушения.</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 xml:space="preserve">Международная защита прав человека </w:t>
            </w:r>
            <w:r w:rsidRPr="00EF6488">
              <w:rPr>
                <w:rFonts w:ascii="Times New Roman" w:eastAsia="Times New Roman" w:hAnsi="Times New Roman" w:cs="Times New Roman"/>
                <w:color w:val="000000"/>
                <w:sz w:val="24"/>
                <w:szCs w:val="24"/>
              </w:rPr>
              <w:lastRenderedPageBreak/>
              <w:t>в условиях мирного и военного времени</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lastRenderedPageBreak/>
              <w:t xml:space="preserve">Знать понятия темы, принципы права участников, особенности международной </w:t>
            </w:r>
            <w:r w:rsidRPr="00EF6488">
              <w:rPr>
                <w:rFonts w:ascii="Times New Roman" w:eastAsia="Times New Roman" w:hAnsi="Times New Roman" w:cs="Times New Roman"/>
                <w:color w:val="000000"/>
                <w:sz w:val="24"/>
                <w:szCs w:val="24"/>
              </w:rPr>
              <w:lastRenderedPageBreak/>
              <w:t>системы защиты прав человека</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Уметь решать практические задачи, применять знания для решения жизненных проблем, возникающих в социальной деятельности, работать с нормативными документами</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§29-30, повт §17-</w:t>
            </w:r>
            <w:r w:rsidRPr="00EF6488">
              <w:rPr>
                <w:rFonts w:ascii="Times New Roman" w:eastAsia="Times New Roman" w:hAnsi="Times New Roman" w:cs="Times New Roman"/>
                <w:color w:val="000000"/>
                <w:sz w:val="24"/>
                <w:szCs w:val="24"/>
              </w:rPr>
              <w:lastRenderedPageBreak/>
              <w:t>28.</w:t>
            </w: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lastRenderedPageBreak/>
              <w:t>60</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left="14" w:hanging="1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Повторно-обобщающий урок по теме «Человек и закон»</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Основные понятия темы</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Современные подходы к пониманию права. Отрасли права. Процессуальный процесс</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Применять социально-экономические знания в процессе решения познавательных задач по актуальным социальным проблемам</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1</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61-62</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Взгляд в будущее</w:t>
            </w:r>
          </w:p>
          <w:p w:rsidR="003F0803" w:rsidRPr="00EF6488" w:rsidRDefault="003F0803" w:rsidP="00FF72A9">
            <w:pPr>
              <w:spacing w:after="0" w:line="240" w:lineRule="auto"/>
              <w:ind w:firstLine="4"/>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Постиндустриальное (информационное) общество</w:t>
            </w:r>
          </w:p>
          <w:p w:rsidR="003F0803" w:rsidRPr="00EF6488" w:rsidRDefault="003F0803" w:rsidP="00FF72A9">
            <w:pPr>
              <w:spacing w:after="0" w:line="240" w:lineRule="auto"/>
              <w:rPr>
                <w:rFonts w:ascii="Times New Roman" w:hAnsi="Times New Roman" w:cs="Times New Roman"/>
                <w:sz w:val="24"/>
                <w:szCs w:val="24"/>
              </w:rPr>
            </w:pP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Международный терроризм, наркомафия, наркобизнес</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Особенности современного мира. Общество и человек перед лицом угроз и вызовов XXI века. Современные военные конфликты. Терроризм как важнейшая угроза современной цивилизации.</w:t>
            </w: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Times New Roman" w:hAnsi="Times New Roman" w:cs="Times New Roman"/>
                <w:color w:val="000000"/>
                <w:sz w:val="24"/>
                <w:szCs w:val="24"/>
              </w:rPr>
            </w:pPr>
            <w:r w:rsidRPr="00EF6488">
              <w:rPr>
                <w:rFonts w:ascii="Times New Roman" w:eastAsia="Times New Roman" w:hAnsi="Times New Roman" w:cs="Times New Roman"/>
                <w:color w:val="000000"/>
                <w:sz w:val="24"/>
                <w:szCs w:val="24"/>
              </w:rPr>
              <w:t>Знать понятия темы, черты постиндустриального общества и его проблемы. Понимать тенденции развития общества в целом как сложной динамичной системы. Формулировать аргументы по определённым проблемам</w:t>
            </w:r>
          </w:p>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Писать творческие работы, аргументировать защиту своей позиции, оппонировать иному мнению через участие в дискуссии о социальных проблемах</w:t>
            </w: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jc w:val="center"/>
              <w:rPr>
                <w:rFonts w:ascii="Times New Roman" w:hAnsi="Times New Roman" w:cs="Times New Roman"/>
                <w:sz w:val="24"/>
                <w:szCs w:val="24"/>
              </w:rPr>
            </w:pPr>
            <w:r w:rsidRPr="00EF6488">
              <w:rPr>
                <w:rFonts w:ascii="Times New Roman" w:eastAsia="Times New Roman" w:hAnsi="Times New Roman" w:cs="Times New Roman"/>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4"/>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63-66</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Повторения по курсу «Обществознание»</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sz w:val="24"/>
                <w:szCs w:val="24"/>
              </w:rPr>
              <w:t>Итоговое тестирование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4</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r w:rsidR="003F0803" w:rsidRPr="00EF6488" w:rsidTr="00FF72A9">
        <w:trPr>
          <w:trHeight w:val="1"/>
        </w:trPr>
        <w:tc>
          <w:tcPr>
            <w:tcW w:w="785"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732"/>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67-68</w:t>
            </w:r>
          </w:p>
        </w:tc>
        <w:tc>
          <w:tcPr>
            <w:tcW w:w="1636"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Повторение</w:t>
            </w:r>
          </w:p>
        </w:tc>
        <w:tc>
          <w:tcPr>
            <w:tcW w:w="2125"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4"/>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Итоговое повторение</w:t>
            </w:r>
          </w:p>
        </w:tc>
        <w:tc>
          <w:tcPr>
            <w:tcW w:w="2410"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4394"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956"/>
              <w:rPr>
                <w:rFonts w:ascii="Times New Roman" w:eastAsia="Calibri"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ind w:right="-108"/>
              <w:jc w:val="center"/>
              <w:rPr>
                <w:rFonts w:ascii="Times New Roman" w:hAnsi="Times New Roman" w:cs="Times New Roman"/>
                <w:sz w:val="24"/>
                <w:szCs w:val="24"/>
              </w:rPr>
            </w:pPr>
            <w:r w:rsidRPr="00EF6488">
              <w:rPr>
                <w:rFonts w:ascii="Times New Roman" w:eastAsia="Times New Roman" w:hAnsi="Times New Roman" w:cs="Times New Roman"/>
                <w:color w:val="000000"/>
                <w:sz w:val="24"/>
                <w:szCs w:val="24"/>
              </w:rPr>
              <w:t>2</w:t>
            </w:r>
          </w:p>
        </w:tc>
        <w:tc>
          <w:tcPr>
            <w:tcW w:w="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c>
          <w:tcPr>
            <w:tcW w:w="1112" w:type="dxa"/>
            <w:tcBorders>
              <w:top w:val="single" w:sz="8" w:space="0" w:color="000000"/>
              <w:left w:val="single" w:sz="8" w:space="0" w:color="000000"/>
              <w:bottom w:val="single" w:sz="8" w:space="0" w:color="000000"/>
              <w:right w:val="single" w:sz="8" w:space="0" w:color="000000"/>
            </w:tcBorders>
            <w:shd w:val="clear" w:color="000000" w:fill="FFFFFF"/>
            <w:tcMar>
              <w:left w:w="50" w:type="dxa"/>
              <w:right w:w="50" w:type="dxa"/>
            </w:tcMar>
          </w:tcPr>
          <w:p w:rsidR="003F0803" w:rsidRPr="00EF6488" w:rsidRDefault="003F0803" w:rsidP="00FF72A9">
            <w:pPr>
              <w:spacing w:after="0" w:line="240" w:lineRule="auto"/>
              <w:rPr>
                <w:rFonts w:ascii="Times New Roman" w:eastAsia="Calibri" w:hAnsi="Times New Roman" w:cs="Times New Roman"/>
                <w:sz w:val="24"/>
                <w:szCs w:val="24"/>
              </w:rPr>
            </w:pPr>
          </w:p>
        </w:tc>
      </w:tr>
    </w:tbl>
    <w:p w:rsidR="00916684" w:rsidRDefault="00916684">
      <w:bookmarkStart w:id="0" w:name="_GoBack"/>
      <w:bookmarkEnd w:id="0"/>
    </w:p>
    <w:sectPr w:rsidR="00916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50"/>
    <w:multiLevelType w:val="multilevel"/>
    <w:tmpl w:val="F1028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165875"/>
    <w:multiLevelType w:val="multilevel"/>
    <w:tmpl w:val="9744B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E5ACB"/>
    <w:multiLevelType w:val="multilevel"/>
    <w:tmpl w:val="D8DC0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A47B05"/>
    <w:multiLevelType w:val="multilevel"/>
    <w:tmpl w:val="6C3E1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7849B3"/>
    <w:multiLevelType w:val="multilevel"/>
    <w:tmpl w:val="15D63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182D78"/>
    <w:multiLevelType w:val="multilevel"/>
    <w:tmpl w:val="24183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FB4637"/>
    <w:multiLevelType w:val="multilevel"/>
    <w:tmpl w:val="CCA0B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7311A6"/>
    <w:multiLevelType w:val="multilevel"/>
    <w:tmpl w:val="74B6C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B2"/>
    <w:rsid w:val="00122FEE"/>
    <w:rsid w:val="00142160"/>
    <w:rsid w:val="00157605"/>
    <w:rsid w:val="00172938"/>
    <w:rsid w:val="00210CE8"/>
    <w:rsid w:val="00245F35"/>
    <w:rsid w:val="002A5A00"/>
    <w:rsid w:val="002A65B2"/>
    <w:rsid w:val="002C0268"/>
    <w:rsid w:val="003F0803"/>
    <w:rsid w:val="004E738E"/>
    <w:rsid w:val="005F5449"/>
    <w:rsid w:val="00717CAB"/>
    <w:rsid w:val="007855D4"/>
    <w:rsid w:val="008241A6"/>
    <w:rsid w:val="00854ECF"/>
    <w:rsid w:val="008C5214"/>
    <w:rsid w:val="00916684"/>
    <w:rsid w:val="009D2A48"/>
    <w:rsid w:val="00A0625C"/>
    <w:rsid w:val="00C73105"/>
    <w:rsid w:val="00D033B3"/>
    <w:rsid w:val="00D366AA"/>
    <w:rsid w:val="00D460A4"/>
    <w:rsid w:val="00DB7B61"/>
    <w:rsid w:val="00DD1934"/>
    <w:rsid w:val="00F0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5623</Words>
  <Characters>32055</Characters>
  <Application>Microsoft Office Word</Application>
  <DocSecurity>0</DocSecurity>
  <Lines>267</Lines>
  <Paragraphs>75</Paragraphs>
  <ScaleCrop>false</ScaleCrop>
  <Company>Microsoft</Company>
  <LinksUpToDate>false</LinksUpToDate>
  <CharactersWithSpaces>37603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2022-01-23T09:00:00Z</dcterms:created>
  <dcterms:modified xsi:type="dcterms:W3CDTF">2022-01-23T09:00:00Z</dcterms:modified>
</cp:coreProperties>
</file>